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DD0">
        <w:rPr>
          <w:rFonts w:ascii="Times New Roman" w:hAnsi="Times New Roman" w:cs="Times New Roman"/>
        </w:rPr>
        <w:t xml:space="preserve">Приложение </w:t>
      </w:r>
      <w:r w:rsidR="00037032">
        <w:rPr>
          <w:rFonts w:ascii="Times New Roman" w:hAnsi="Times New Roman" w:cs="Times New Roman"/>
        </w:rPr>
        <w:t>4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DD0">
        <w:rPr>
          <w:rFonts w:ascii="Times New Roman" w:hAnsi="Times New Roman" w:cs="Times New Roman"/>
        </w:rPr>
        <w:t>к приказу Депсоцразвития Югры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5DD0">
        <w:rPr>
          <w:rFonts w:ascii="Times New Roman" w:hAnsi="Times New Roman" w:cs="Times New Roman"/>
        </w:rPr>
        <w:t xml:space="preserve"> от 2</w:t>
      </w:r>
      <w:r w:rsidRPr="00AE5DD0">
        <w:rPr>
          <w:rFonts w:ascii="Times New Roman" w:hAnsi="Times New Roman" w:cs="Times New Roman"/>
        </w:rPr>
        <w:t>2</w:t>
      </w:r>
      <w:r w:rsidRPr="00AE5DD0">
        <w:rPr>
          <w:rFonts w:ascii="Times New Roman" w:hAnsi="Times New Roman" w:cs="Times New Roman"/>
        </w:rPr>
        <w:t>.12.201</w:t>
      </w:r>
      <w:r w:rsidRPr="00AE5DD0">
        <w:rPr>
          <w:rFonts w:ascii="Times New Roman" w:hAnsi="Times New Roman" w:cs="Times New Roman"/>
        </w:rPr>
        <w:t>7</w:t>
      </w:r>
      <w:r w:rsidRPr="00AE5DD0">
        <w:rPr>
          <w:rFonts w:ascii="Times New Roman" w:hAnsi="Times New Roman" w:cs="Times New Roman"/>
        </w:rPr>
        <w:t xml:space="preserve"> № </w:t>
      </w:r>
      <w:r w:rsidRPr="00AE5DD0">
        <w:rPr>
          <w:rFonts w:ascii="Times New Roman" w:hAnsi="Times New Roman" w:cs="Times New Roman"/>
        </w:rPr>
        <w:t>1155</w:t>
      </w:r>
      <w:r w:rsidRPr="00AE5DD0">
        <w:rPr>
          <w:rFonts w:ascii="Times New Roman" w:hAnsi="Times New Roman" w:cs="Times New Roman"/>
        </w:rPr>
        <w:t>-р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 xml:space="preserve">в </w:t>
      </w:r>
      <w:r w:rsidR="00037032">
        <w:rPr>
          <w:rStyle w:val="a4"/>
          <w:rFonts w:ascii="Times New Roman" w:hAnsi="Times New Roman" w:cs="Times New Roman"/>
          <w:b/>
          <w:color w:val="000000"/>
        </w:rPr>
        <w:t>треть</w:t>
      </w:r>
      <w:r w:rsidRPr="00AE5DD0">
        <w:rPr>
          <w:rStyle w:val="a4"/>
          <w:rFonts w:ascii="Times New Roman" w:hAnsi="Times New Roman" w:cs="Times New Roman"/>
          <w:b/>
          <w:color w:val="000000"/>
        </w:rPr>
        <w:t>е о</w:t>
      </w:r>
      <w:r w:rsidR="000B2E3F">
        <w:rPr>
          <w:rStyle w:val="a4"/>
          <w:rFonts w:ascii="Times New Roman" w:hAnsi="Times New Roman" w:cs="Times New Roman"/>
          <w:b/>
          <w:color w:val="000000"/>
        </w:rPr>
        <w:t>тделение социальной реабилитаци</w:t>
      </w:r>
      <w:r w:rsidR="001712E9">
        <w:rPr>
          <w:rStyle w:val="a4"/>
          <w:rFonts w:ascii="Times New Roman" w:hAnsi="Times New Roman" w:cs="Times New Roman"/>
          <w:b/>
          <w:color w:val="000000"/>
        </w:rPr>
        <w:t>и</w:t>
      </w: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</w:t>
      </w:r>
      <w:r>
        <w:rPr>
          <w:rStyle w:val="a4"/>
          <w:rFonts w:ascii="Times New Roman" w:hAnsi="Times New Roman" w:cs="Times New Roman"/>
          <w:b/>
          <w:color w:val="000000"/>
        </w:rPr>
        <w:t>-</w:t>
      </w:r>
      <w:r w:rsidRPr="00AE5DD0">
        <w:rPr>
          <w:rStyle w:val="a4"/>
          <w:rFonts w:ascii="Times New Roman" w:hAnsi="Times New Roman" w:cs="Times New Roman"/>
          <w:b/>
          <w:color w:val="000000"/>
        </w:rPr>
        <w:t>Мансийского автономного округа – Югры «Центр социального обслуживания населения «На Калинке»</w:t>
      </w: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на 2018 год</w:t>
      </w:r>
    </w:p>
    <w:p w:rsidR="00DB149E" w:rsidRDefault="00DB149E"/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702"/>
        <w:gridCol w:w="2969"/>
        <w:gridCol w:w="2977"/>
      </w:tblGrid>
      <w:tr w:rsidR="00037032" w:rsidRPr="00CC1BFF" w:rsidTr="00CF5741">
        <w:trPr>
          <w:trHeight w:hRule="exact" w:val="8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 w:rsidRPr="00CC1BFF">
              <w:rPr>
                <w:rStyle w:val="115pt"/>
                <w:b/>
                <w:sz w:val="28"/>
                <w:szCs w:val="28"/>
              </w:rPr>
              <w:t>№</w:t>
            </w:r>
          </w:p>
          <w:p w:rsidR="00037032" w:rsidRPr="00CC1BFF" w:rsidRDefault="00037032" w:rsidP="00037032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r w:rsidRPr="00CC1BFF">
              <w:rPr>
                <w:rStyle w:val="115pt"/>
                <w:b/>
                <w:sz w:val="28"/>
                <w:szCs w:val="28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CC1BFF">
              <w:rPr>
                <w:rStyle w:val="115pt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CC1BFF">
              <w:rPr>
                <w:rStyle w:val="115pt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FF" w:rsidRDefault="00037032" w:rsidP="00037032">
            <w:pPr>
              <w:pStyle w:val="1"/>
              <w:shd w:val="clear" w:color="auto" w:fill="auto"/>
              <w:spacing w:before="0" w:after="0" w:line="288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CC1BFF">
              <w:rPr>
                <w:rStyle w:val="115pt"/>
                <w:b/>
                <w:sz w:val="28"/>
                <w:szCs w:val="28"/>
              </w:rPr>
              <w:t xml:space="preserve">Продолжительность курса </w:t>
            </w:r>
          </w:p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88" w:lineRule="exact"/>
              <w:jc w:val="center"/>
              <w:rPr>
                <w:b/>
              </w:rPr>
            </w:pPr>
            <w:r w:rsidRPr="00CC1BFF">
              <w:rPr>
                <w:rStyle w:val="115pt"/>
                <w:b/>
                <w:sz w:val="28"/>
                <w:szCs w:val="28"/>
              </w:rPr>
              <w:t>(дней)</w:t>
            </w:r>
          </w:p>
        </w:tc>
      </w:tr>
      <w:tr w:rsidR="00037032" w:rsidRPr="00CC1BFF" w:rsidTr="00CC1BFF">
        <w:trPr>
          <w:trHeight w:hRule="exact" w:val="4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25.12.2017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14.01.2018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17.01.2018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06.02.2018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09.02.2018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01.03.2018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05.03.2018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25.03.2018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3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28.03.2018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17.04.2018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20.04.2018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14.05.2018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03.06.2018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06.06.2018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26.06.2018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29.06.2018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19.07.2018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23.07.2018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12.08.2018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15.08.2018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04.09.2018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07.09.2018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27.09.2018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01.10.2018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24.10.2018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13.11.2018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bookmarkStart w:id="0" w:name="_GoBack"/>
            <w:bookmarkEnd w:id="0"/>
            <w:r w:rsidRPr="00CC1BFF">
              <w:rPr>
                <w:rStyle w:val="115pt"/>
                <w:sz w:val="28"/>
                <w:szCs w:val="28"/>
              </w:rPr>
              <w:t>16.11.2018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06.12.2018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  <w:tr w:rsidR="00037032" w:rsidRPr="00CC1BFF" w:rsidTr="00CC1BFF">
        <w:trPr>
          <w:trHeight w:hRule="exact" w:val="4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10.12.2018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30.12.2018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32" w:rsidRPr="00CC1BFF" w:rsidRDefault="00037032" w:rsidP="00037032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CC1BFF">
              <w:rPr>
                <w:rStyle w:val="115pt"/>
                <w:sz w:val="28"/>
                <w:szCs w:val="28"/>
              </w:rPr>
              <w:t>21</w:t>
            </w:r>
          </w:p>
        </w:tc>
      </w:tr>
    </w:tbl>
    <w:p w:rsidR="00AE5DD0" w:rsidRDefault="00AE5DD0"/>
    <w:sectPr w:rsidR="00AE5DD0" w:rsidSect="00AE5DD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B9"/>
    <w:rsid w:val="00037032"/>
    <w:rsid w:val="000B2E3F"/>
    <w:rsid w:val="001712E9"/>
    <w:rsid w:val="001E4479"/>
    <w:rsid w:val="00541518"/>
    <w:rsid w:val="006406A0"/>
    <w:rsid w:val="00674EA2"/>
    <w:rsid w:val="006A70D0"/>
    <w:rsid w:val="00AD4E20"/>
    <w:rsid w:val="00AE5DD0"/>
    <w:rsid w:val="00CC1BFF"/>
    <w:rsid w:val="00CF5741"/>
    <w:rsid w:val="00DB149E"/>
    <w:rsid w:val="00E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5E7"/>
  <w15:chartTrackingRefBased/>
  <w15:docId w15:val="{51BE92C3-519C-4063-A3AE-F018E0B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3"/>
    <w:rsid w:val="00AE5D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E5DD0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5"/>
    <w:rsid w:val="00AE5DD0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AE5DD0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A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 Калинке"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2017-12-27T07:49:00Z</dcterms:created>
  <dcterms:modified xsi:type="dcterms:W3CDTF">2017-12-27T07:51:00Z</dcterms:modified>
</cp:coreProperties>
</file>