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EA" w:rsidRDefault="00561CEA" w:rsidP="00561CEA">
      <w:pPr>
        <w:jc w:val="center"/>
        <w:rPr>
          <w:b/>
          <w:sz w:val="28"/>
          <w:szCs w:val="28"/>
        </w:rPr>
      </w:pPr>
      <w:bookmarkStart w:id="0" w:name="_Toc167519236"/>
      <w:r w:rsidRPr="000E5BCD">
        <w:rPr>
          <w:b/>
          <w:sz w:val="28"/>
          <w:szCs w:val="28"/>
        </w:rPr>
        <w:t>У ВАС МНОГОДЕТНАЯ СЕМЬЯ</w:t>
      </w:r>
      <w:bookmarkEnd w:id="0"/>
      <w:r>
        <w:rPr>
          <w:b/>
          <w:sz w:val="28"/>
          <w:szCs w:val="28"/>
        </w:rPr>
        <w:t>; В СЕМЬЕ РОДИЛСЯ ТРЕТИЙ ИЛИ ПОСЛЕДУЮЩИЕ ДЕТИ</w:t>
      </w:r>
    </w:p>
    <w:p w:rsidR="00561CEA" w:rsidRPr="000E5BCD" w:rsidRDefault="00561CEA" w:rsidP="00561CEA">
      <w:pPr>
        <w:jc w:val="center"/>
        <w:rPr>
          <w:b/>
          <w:sz w:val="28"/>
          <w:szCs w:val="28"/>
        </w:rPr>
      </w:pPr>
    </w:p>
    <w:p w:rsidR="00561CEA" w:rsidRDefault="00561CEA" w:rsidP="00561CEA">
      <w:pPr>
        <w:autoSpaceDE w:val="0"/>
        <w:autoSpaceDN w:val="0"/>
        <w:adjustRightInd w:val="0"/>
        <w:ind w:firstLine="567"/>
        <w:jc w:val="both"/>
        <w:outlineLvl w:val="0"/>
      </w:pPr>
      <w:r>
        <w:t xml:space="preserve">Многодетными семьями на территории Ханты-Мансийского автономного округа - Югры признаются семьи, воспитывающие трех и более детей, в том числе находящихся под опекой (попечительством), в возрасте до 18 лет, из числа граждан Российской Федерации, имеющих </w:t>
      </w:r>
      <w:r w:rsidR="00893FF5" w:rsidRPr="00893FF5">
        <w:rPr>
          <w:u w:val="single"/>
        </w:rPr>
        <w:t>постоянное</w:t>
      </w:r>
      <w:r>
        <w:t xml:space="preserve"> место жительства на территории Ханты-Мансийского автономного округа - Югры, включенные в региональный регистр получателей мер социальной поддержки.</w:t>
      </w:r>
    </w:p>
    <w:p w:rsidR="00561CEA" w:rsidRDefault="00561CEA" w:rsidP="00561CEA">
      <w:pPr>
        <w:autoSpaceDE w:val="0"/>
        <w:autoSpaceDN w:val="0"/>
        <w:adjustRightInd w:val="0"/>
        <w:ind w:firstLine="540"/>
        <w:jc w:val="both"/>
        <w:outlineLvl w:val="1"/>
      </w:pPr>
      <w:r w:rsidRPr="006A74FD">
        <w:rPr>
          <w:b/>
        </w:rPr>
        <w:t xml:space="preserve">Выдача удостоверений многодетным семьям </w:t>
      </w:r>
      <w:r>
        <w:t>осуществляется на основании:</w:t>
      </w:r>
    </w:p>
    <w:p w:rsidR="00561CEA" w:rsidRDefault="00561CEA" w:rsidP="00561CEA">
      <w:pPr>
        <w:autoSpaceDE w:val="0"/>
        <w:autoSpaceDN w:val="0"/>
        <w:adjustRightInd w:val="0"/>
        <w:ind w:firstLine="540"/>
        <w:jc w:val="both"/>
        <w:outlineLvl w:val="1"/>
      </w:pPr>
      <w:r>
        <w:t>заявления одного из родителей (усыновителей, опекунов, попечителей) (далее также - заявитель);</w:t>
      </w:r>
    </w:p>
    <w:p w:rsidR="00561CEA" w:rsidRDefault="00561CEA" w:rsidP="00561CEA">
      <w:pPr>
        <w:autoSpaceDE w:val="0"/>
        <w:autoSpaceDN w:val="0"/>
        <w:adjustRightInd w:val="0"/>
        <w:ind w:firstLine="540"/>
        <w:jc w:val="both"/>
        <w:outlineLvl w:val="1"/>
      </w:pPr>
      <w:r>
        <w:t>паспортов членов семьи, в том числе несовершеннолетних детей, достигших возраста 14 лет;</w:t>
      </w:r>
    </w:p>
    <w:p w:rsidR="00561CEA" w:rsidRDefault="00561CEA" w:rsidP="00561CEA">
      <w:pPr>
        <w:autoSpaceDE w:val="0"/>
        <w:autoSpaceDN w:val="0"/>
        <w:adjustRightInd w:val="0"/>
        <w:ind w:firstLine="540"/>
        <w:jc w:val="both"/>
        <w:outlineLvl w:val="1"/>
      </w:pPr>
      <w:r>
        <w:t>свидетельств о рождении детей</w:t>
      </w:r>
      <w:r w:rsidR="00BE35B0">
        <w:t xml:space="preserve"> (в случае регистрации факта рождения ребенка в органах ЗАГС за пределами ХМАО - Югры)</w:t>
      </w:r>
      <w:r>
        <w:t>;</w:t>
      </w:r>
    </w:p>
    <w:p w:rsidR="00561CEA" w:rsidRDefault="00561CEA" w:rsidP="00561CEA">
      <w:pPr>
        <w:autoSpaceDE w:val="0"/>
        <w:autoSpaceDN w:val="0"/>
        <w:adjustRightInd w:val="0"/>
        <w:ind w:firstLine="540"/>
        <w:jc w:val="both"/>
        <w:outlineLvl w:val="1"/>
      </w:pPr>
      <w:r>
        <w:t>свидетельства о регистрации брака</w:t>
      </w:r>
      <w:r w:rsidR="003A1DB6">
        <w:t xml:space="preserve"> (в случае регистрации брака</w:t>
      </w:r>
      <w:r w:rsidR="003A1DB6" w:rsidRPr="003A1DB6">
        <w:t xml:space="preserve"> </w:t>
      </w:r>
      <w:r w:rsidR="003A1DB6">
        <w:t xml:space="preserve">в органах ЗАГС за пределами ХМАО – </w:t>
      </w:r>
      <w:proofErr w:type="spellStart"/>
      <w:r w:rsidR="003A1DB6">
        <w:t>Югры</w:t>
      </w:r>
      <w:proofErr w:type="spellEnd"/>
      <w:r w:rsidR="003A1DB6">
        <w:t>)</w:t>
      </w:r>
      <w:r>
        <w:t>;</w:t>
      </w:r>
    </w:p>
    <w:p w:rsidR="00561CEA" w:rsidRDefault="00561CEA" w:rsidP="00561CEA">
      <w:pPr>
        <w:autoSpaceDE w:val="0"/>
        <w:autoSpaceDN w:val="0"/>
        <w:adjustRightInd w:val="0"/>
        <w:ind w:firstLine="540"/>
        <w:jc w:val="both"/>
        <w:outlineLvl w:val="1"/>
      </w:pPr>
      <w:r>
        <w:t>сведений о совместном проживании ребенка (детей) с родителями;</w:t>
      </w:r>
    </w:p>
    <w:p w:rsidR="00561CEA" w:rsidRDefault="00561CEA" w:rsidP="00561CEA">
      <w:pPr>
        <w:autoSpaceDE w:val="0"/>
        <w:autoSpaceDN w:val="0"/>
        <w:adjustRightInd w:val="0"/>
        <w:ind w:firstLine="540"/>
        <w:jc w:val="both"/>
        <w:outlineLvl w:val="1"/>
      </w:pPr>
      <w:r>
        <w:t>информации об установлении над ребенком (детьми) опеки (попечительства).</w:t>
      </w:r>
    </w:p>
    <w:p w:rsidR="002C4C95" w:rsidRDefault="00BF2B5B" w:rsidP="00561CEA">
      <w:pPr>
        <w:autoSpaceDE w:val="0"/>
        <w:autoSpaceDN w:val="0"/>
        <w:adjustRightInd w:val="0"/>
        <w:ind w:firstLine="540"/>
        <w:jc w:val="both"/>
        <w:outlineLvl w:val="1"/>
      </w:pPr>
      <w:r>
        <w:t>Решения</w:t>
      </w:r>
      <w:r w:rsidR="002C4C95">
        <w:t xml:space="preserve"> о выдаче удостоверения многодетным семьям</w:t>
      </w:r>
      <w:r>
        <w:t xml:space="preserve"> и о назначении мер социальной поддержки</w:t>
      </w:r>
      <w:r w:rsidR="002C4C95">
        <w:t xml:space="preserve"> осуществляется по месту жительства (пребывания, фактического проживания) семьи при наличии постоянного места жительства на территории Ханты-Мансийского автономного округа - </w:t>
      </w:r>
      <w:proofErr w:type="spellStart"/>
      <w:r w:rsidR="002C4C95">
        <w:t>Югры</w:t>
      </w:r>
      <w:proofErr w:type="spellEnd"/>
    </w:p>
    <w:p w:rsidR="00561CEA" w:rsidRDefault="00561CEA" w:rsidP="003A1DB6">
      <w:pPr>
        <w:autoSpaceDE w:val="0"/>
        <w:autoSpaceDN w:val="0"/>
        <w:adjustRightInd w:val="0"/>
        <w:jc w:val="both"/>
        <w:outlineLvl w:val="1"/>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89"/>
        <w:gridCol w:w="41"/>
        <w:gridCol w:w="80"/>
        <w:gridCol w:w="3404"/>
        <w:gridCol w:w="405"/>
        <w:gridCol w:w="7165"/>
      </w:tblGrid>
      <w:tr w:rsidR="00561CEA" w:rsidRPr="0006423A" w:rsidTr="00A92A58">
        <w:tc>
          <w:tcPr>
            <w:tcW w:w="1248" w:type="pct"/>
            <w:gridSpan w:val="2"/>
          </w:tcPr>
          <w:p w:rsidR="00561CEA" w:rsidRPr="0006423A" w:rsidRDefault="00561CEA" w:rsidP="00F673C2">
            <w:pPr>
              <w:jc w:val="center"/>
              <w:rPr>
                <w:b/>
                <w:bCs/>
              </w:rPr>
            </w:pPr>
            <w:r w:rsidRPr="0006423A">
              <w:rPr>
                <w:b/>
                <w:bCs/>
              </w:rPr>
              <w:t>Категория получателей</w:t>
            </w:r>
          </w:p>
        </w:tc>
        <w:tc>
          <w:tcPr>
            <w:tcW w:w="1192" w:type="pct"/>
            <w:gridSpan w:val="3"/>
          </w:tcPr>
          <w:p w:rsidR="00561CEA" w:rsidRPr="0006423A" w:rsidRDefault="00561CEA" w:rsidP="00F673C2">
            <w:pPr>
              <w:jc w:val="center"/>
              <w:rPr>
                <w:b/>
              </w:rPr>
            </w:pPr>
            <w:r w:rsidRPr="0006423A">
              <w:rPr>
                <w:b/>
              </w:rPr>
              <w:t>Размер</w:t>
            </w:r>
          </w:p>
          <w:p w:rsidR="00561CEA" w:rsidRPr="0006423A" w:rsidRDefault="00561CEA" w:rsidP="00F673C2">
            <w:pPr>
              <w:jc w:val="center"/>
            </w:pPr>
            <w:r w:rsidRPr="0006423A">
              <w:rPr>
                <w:b/>
              </w:rPr>
              <w:t>выплаты</w:t>
            </w:r>
          </w:p>
        </w:tc>
        <w:tc>
          <w:tcPr>
            <w:tcW w:w="2559" w:type="pct"/>
            <w:gridSpan w:val="2"/>
          </w:tcPr>
          <w:p w:rsidR="00561CEA" w:rsidRPr="0006423A" w:rsidRDefault="00561CEA" w:rsidP="00F673C2">
            <w:pPr>
              <w:jc w:val="center"/>
              <w:rPr>
                <w:b/>
                <w:bCs/>
              </w:rPr>
            </w:pPr>
            <w:r w:rsidRPr="0006423A">
              <w:rPr>
                <w:b/>
                <w:bCs/>
              </w:rPr>
              <w:t>Необходимые документы</w:t>
            </w:r>
          </w:p>
        </w:tc>
      </w:tr>
      <w:tr w:rsidR="00561CEA" w:rsidRPr="0006423A" w:rsidTr="00F673C2">
        <w:tc>
          <w:tcPr>
            <w:tcW w:w="5000" w:type="pct"/>
            <w:gridSpan w:val="7"/>
          </w:tcPr>
          <w:p w:rsidR="00561CEA" w:rsidRPr="0006423A" w:rsidRDefault="00561CEA" w:rsidP="0034143A">
            <w:pPr>
              <w:jc w:val="both"/>
              <w:rPr>
                <w:b/>
                <w:bCs/>
              </w:rPr>
            </w:pPr>
            <w:r w:rsidRPr="0006423A">
              <w:rPr>
                <w:b/>
                <w:bCs/>
              </w:rPr>
              <w:t>1</w:t>
            </w:r>
            <w:r w:rsidRPr="0006423A">
              <w:rPr>
                <w:bCs/>
              </w:rPr>
              <w:t>.</w:t>
            </w:r>
            <w:r w:rsidRPr="0006423A">
              <w:rPr>
                <w:b/>
              </w:rPr>
              <w:t>Ежемесячное пособие многодетным семьям (на каждого ребенка из многодетной семьи)</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561CEA" w:rsidRPr="0006423A" w:rsidTr="00A92A58">
        <w:tc>
          <w:tcPr>
            <w:tcW w:w="1262" w:type="pct"/>
            <w:gridSpan w:val="3"/>
          </w:tcPr>
          <w:p w:rsidR="00561CEA" w:rsidRPr="0006423A" w:rsidRDefault="00561CEA" w:rsidP="00F673C2">
            <w:pPr>
              <w:rPr>
                <w:bCs/>
              </w:rPr>
            </w:pPr>
            <w:r w:rsidRPr="0006423A">
              <w:rPr>
                <w:bCs/>
              </w:rPr>
              <w:t xml:space="preserve">Семьям граждан Российской Федерации, имеющим место жительства на  территории Ханты-Мансийского автономного округа-Югры, воспитывающим трех и более детей, в том числе находящихся под опекой (попечительством) в возрасте до 18 лет, включенным в региональный регистр </w:t>
            </w:r>
            <w:r w:rsidRPr="0006423A">
              <w:rPr>
                <w:bCs/>
              </w:rPr>
              <w:lastRenderedPageBreak/>
              <w:t>получателей мер социальной поддержки</w:t>
            </w:r>
          </w:p>
        </w:tc>
        <w:tc>
          <w:tcPr>
            <w:tcW w:w="1264" w:type="pct"/>
            <w:gridSpan w:val="3"/>
          </w:tcPr>
          <w:p w:rsidR="001B5A71" w:rsidRDefault="001B5A71" w:rsidP="00F673C2">
            <w:r w:rsidRPr="001B5A71">
              <w:rPr>
                <w:b/>
              </w:rPr>
              <w:lastRenderedPageBreak/>
              <w:t>527 руб</w:t>
            </w:r>
            <w:r>
              <w:t>.</w:t>
            </w:r>
          </w:p>
          <w:p w:rsidR="001B5A71" w:rsidRPr="00F80FB3" w:rsidRDefault="001B5A71" w:rsidP="00F673C2">
            <w:r>
              <w:t>(2016 год -506 руб.)</w:t>
            </w:r>
          </w:p>
          <w:p w:rsidR="00561CEA" w:rsidRPr="00975D04" w:rsidRDefault="00561CEA" w:rsidP="00561CEA">
            <w:pPr>
              <w:numPr>
                <w:ilvl w:val="0"/>
                <w:numId w:val="5"/>
              </w:numPr>
              <w:ind w:left="28" w:firstLine="332"/>
              <w:rPr>
                <w:i/>
                <w:color w:val="000066"/>
              </w:rPr>
            </w:pPr>
            <w:r w:rsidRPr="00975D04">
              <w:rPr>
                <w:b/>
                <w:i/>
                <w:color w:val="000066"/>
                <w:sz w:val="22"/>
                <w:szCs w:val="22"/>
              </w:rPr>
              <w:t>на каждого ребенка из многодетной семьи</w:t>
            </w:r>
          </w:p>
        </w:tc>
        <w:tc>
          <w:tcPr>
            <w:tcW w:w="2474" w:type="pct"/>
          </w:tcPr>
          <w:p w:rsidR="00561CEA" w:rsidRPr="0027325E" w:rsidRDefault="00561CEA" w:rsidP="00F673C2">
            <w:pPr>
              <w:ind w:firstLine="288"/>
            </w:pPr>
            <w:r w:rsidRPr="0027325E">
              <w:t>-заявление о назначении пособия;</w:t>
            </w:r>
          </w:p>
          <w:p w:rsidR="00561CEA" w:rsidRPr="0006423A" w:rsidRDefault="00561CEA" w:rsidP="00F673C2">
            <w:pPr>
              <w:ind w:firstLine="318"/>
            </w:pPr>
            <w:r w:rsidRPr="0027325E">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561CEA" w:rsidRPr="0027325E" w:rsidRDefault="00561CEA" w:rsidP="00F673C2">
            <w:pPr>
              <w:autoSpaceDE w:val="0"/>
              <w:autoSpaceDN w:val="0"/>
              <w:adjustRightInd w:val="0"/>
              <w:ind w:firstLine="284"/>
              <w:jc w:val="both"/>
            </w:pPr>
            <w:r w:rsidRPr="0027325E">
              <w:t>-свидетельство о рождении ребенка (детей)</w:t>
            </w:r>
            <w:r w:rsidR="00BE35B0">
              <w:t xml:space="preserve"> (в случае регистрации факта рождения ребенка в органах ЗАГС за пределами ХМАО - Югры)</w:t>
            </w:r>
            <w:r w:rsidRPr="0027325E">
              <w:t>;</w:t>
            </w:r>
          </w:p>
          <w:p w:rsidR="00561CEA" w:rsidRPr="0027325E" w:rsidRDefault="00561CEA" w:rsidP="00F673C2">
            <w:pPr>
              <w:autoSpaceDE w:val="0"/>
              <w:autoSpaceDN w:val="0"/>
              <w:adjustRightInd w:val="0"/>
              <w:ind w:firstLine="284"/>
              <w:jc w:val="both"/>
            </w:pPr>
            <w:r w:rsidRPr="0027325E">
              <w:t xml:space="preserve">-один из документов, установленных </w:t>
            </w:r>
            <w:hyperlink r:id="rId5" w:history="1">
              <w:r w:rsidRPr="0027325E">
                <w:rPr>
                  <w:color w:val="0000FF"/>
                </w:rPr>
                <w:t>Указом</w:t>
              </w:r>
            </w:hyperlink>
            <w:r w:rsidRPr="0027325E">
              <w:t xml:space="preserve"> Президента Российской Федерации от 13</w:t>
            </w:r>
            <w:r>
              <w:t>.04.</w:t>
            </w:r>
            <w:r w:rsidRPr="0027325E">
              <w:t xml:space="preserve">2011 </w:t>
            </w:r>
            <w:r>
              <w:t>№</w:t>
            </w:r>
            <w:r w:rsidRPr="0027325E">
              <w:t xml:space="preserve"> 444 </w:t>
            </w:r>
            <w:r>
              <w:t>«</w:t>
            </w:r>
            <w:r w:rsidRPr="0027325E">
              <w:t xml:space="preserve">О дополнительных мерах по обеспечению прав и защиты интересов </w:t>
            </w:r>
            <w:r w:rsidRPr="0027325E">
              <w:lastRenderedPageBreak/>
              <w:t>несовершеннолетних граждан Российской Федерации</w:t>
            </w:r>
            <w:r>
              <w:t>»</w:t>
            </w:r>
            <w:r w:rsidRPr="0027325E">
              <w:t>,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561CEA" w:rsidRPr="0027325E" w:rsidRDefault="00561CEA" w:rsidP="00F673C2">
            <w:pPr>
              <w:autoSpaceDE w:val="0"/>
              <w:autoSpaceDN w:val="0"/>
              <w:adjustRightInd w:val="0"/>
              <w:ind w:firstLine="316"/>
              <w:jc w:val="both"/>
            </w:pPr>
            <w:r w:rsidRPr="0027325E">
              <w:t xml:space="preserve">-свидетельство </w:t>
            </w:r>
            <w:r w:rsidR="00BE35B0">
              <w:t xml:space="preserve">о рождении </w:t>
            </w:r>
            <w:r w:rsidRPr="0027325E">
              <w:t xml:space="preserve"> предыдущего ребенка (детей);</w:t>
            </w:r>
          </w:p>
          <w:p w:rsidR="00561CEA" w:rsidRPr="002C4C95" w:rsidRDefault="00561CEA" w:rsidP="00F673C2">
            <w:pPr>
              <w:autoSpaceDE w:val="0"/>
              <w:autoSpaceDN w:val="0"/>
              <w:adjustRightInd w:val="0"/>
              <w:ind w:firstLine="309"/>
              <w:jc w:val="both"/>
            </w:pPr>
            <w:r w:rsidRPr="0027325E">
              <w:t xml:space="preserve">-сведения о совместном проживании ребенка (детей) с заявителем, </w:t>
            </w:r>
            <w:r w:rsidRPr="002C4C95">
              <w:t xml:space="preserve">представляемых по запросу Центра социальных выплат органами </w:t>
            </w:r>
            <w:r w:rsidR="002C4C95" w:rsidRPr="002C4C95">
              <w:t>миграционного</w:t>
            </w:r>
            <w:r w:rsidR="0069074B" w:rsidRPr="002C4C95">
              <w:t xml:space="preserve"> учета, в соответствии с законодательством Российской Федерации</w:t>
            </w:r>
            <w:r w:rsidR="004D2F1B" w:rsidRPr="002C4C95">
              <w:t xml:space="preserve"> или структурными подразделениями Департамента социального развития Ханты-Мансийского автономного округа – Югры – управлениями социальной защиты населения в соответствии с регистром получателей социальных услуг;</w:t>
            </w:r>
          </w:p>
          <w:p w:rsidR="00561CEA" w:rsidRPr="002C4C95" w:rsidRDefault="00561CEA" w:rsidP="00F673C2">
            <w:pPr>
              <w:autoSpaceDE w:val="0"/>
              <w:autoSpaceDN w:val="0"/>
              <w:adjustRightInd w:val="0"/>
              <w:ind w:firstLine="284"/>
              <w:jc w:val="both"/>
            </w:pPr>
            <w:r w:rsidRPr="0027325E">
              <w:t xml:space="preserve">-об установлении над ребенком опеки (попечительства), представляемых </w:t>
            </w:r>
            <w:r w:rsidRPr="002C4C95">
              <w:t xml:space="preserve">по запросу Центра социальных выплат органами местного самоуправления муниципальных образований Ханты-Мансийского автономного округа - </w:t>
            </w:r>
            <w:proofErr w:type="spellStart"/>
            <w:r w:rsidRPr="002C4C95">
              <w:t>Югры</w:t>
            </w:r>
            <w:proofErr w:type="spellEnd"/>
            <w:r w:rsidRPr="002C4C95">
              <w:t>, осуществляющими полномочия по опеке и попечительству;</w:t>
            </w:r>
          </w:p>
          <w:p w:rsidR="00561CEA" w:rsidRPr="0027325E" w:rsidRDefault="00561CEA" w:rsidP="002C4C95">
            <w:pPr>
              <w:autoSpaceDE w:val="0"/>
              <w:autoSpaceDN w:val="0"/>
              <w:adjustRightInd w:val="0"/>
              <w:ind w:firstLine="284"/>
              <w:jc w:val="both"/>
            </w:pPr>
            <w:r w:rsidRPr="0027325E">
              <w:t xml:space="preserve">-свидетельства о </w:t>
            </w:r>
            <w:r w:rsidR="002C4C95">
              <w:t xml:space="preserve">заключении (расторжении) брака </w:t>
            </w:r>
            <w:r w:rsidRPr="0027325E">
              <w:t>в случае смены фамилии</w:t>
            </w:r>
            <w:r w:rsidR="002C4C95">
              <w:t xml:space="preserve"> (при регистрации брака (расторжении) в органах ЗАГС за пределами ХМАО – </w:t>
            </w:r>
            <w:proofErr w:type="spellStart"/>
            <w:r w:rsidR="002C4C95">
              <w:t>Югры</w:t>
            </w:r>
            <w:proofErr w:type="spellEnd"/>
            <w:r w:rsidR="002C4C95">
              <w:t>).</w:t>
            </w:r>
          </w:p>
        </w:tc>
      </w:tr>
      <w:tr w:rsidR="00561CEA" w:rsidRPr="0006423A" w:rsidTr="00F673C2">
        <w:tc>
          <w:tcPr>
            <w:tcW w:w="5000" w:type="pct"/>
            <w:gridSpan w:val="7"/>
          </w:tcPr>
          <w:p w:rsidR="00561CEA" w:rsidRPr="00A8280E" w:rsidRDefault="00561CEA" w:rsidP="0034143A">
            <w:pPr>
              <w:jc w:val="both"/>
              <w:rPr>
                <w:bCs/>
              </w:rPr>
            </w:pPr>
            <w:r w:rsidRPr="0006423A">
              <w:rPr>
                <w:b/>
                <w:bCs/>
              </w:rPr>
              <w:lastRenderedPageBreak/>
              <w:t xml:space="preserve">2. </w:t>
            </w:r>
            <w:r w:rsidRPr="0006423A">
              <w:rPr>
                <w:b/>
              </w:rPr>
              <w:t>Компенсация расходов на оплату коммунальных услу</w:t>
            </w:r>
            <w:proofErr w:type="gramStart"/>
            <w:r w:rsidRPr="0006423A">
              <w:rPr>
                <w:b/>
              </w:rPr>
              <w:t>г</w:t>
            </w:r>
            <w:r w:rsidRPr="00E16F95">
              <w:rPr>
                <w:bCs/>
                <w:iCs/>
                <w:sz w:val="22"/>
                <w:szCs w:val="22"/>
              </w:rPr>
              <w:t>(</w:t>
            </w:r>
            <w:proofErr w:type="gramEnd"/>
            <w:r>
              <w:rPr>
                <w:bCs/>
                <w:iCs/>
                <w:sz w:val="22"/>
                <w:szCs w:val="22"/>
              </w:rPr>
              <w:t>З</w:t>
            </w:r>
            <w:r w:rsidRPr="00E16F95">
              <w:rPr>
                <w:bCs/>
                <w:iCs/>
                <w:sz w:val="22"/>
                <w:szCs w:val="22"/>
              </w:rPr>
              <w:t xml:space="preserve">акон </w:t>
            </w:r>
            <w:r>
              <w:rPr>
                <w:bCs/>
                <w:iCs/>
                <w:sz w:val="22"/>
                <w:szCs w:val="22"/>
              </w:rPr>
              <w:t xml:space="preserve">автономного округа </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w:t>
            </w:r>
            <w:r>
              <w:rPr>
                <w:bCs/>
                <w:iCs/>
                <w:sz w:val="22"/>
                <w:szCs w:val="22"/>
              </w:rPr>
              <w:t>п</w:t>
            </w:r>
            <w:r w:rsidRPr="003173A9">
              <w:rPr>
                <w:sz w:val="22"/>
                <w:szCs w:val="22"/>
              </w:rPr>
              <w:t>остановление Правительства Ханты-Мансийского автономного округа – Югры от 14.01.2008 №4-п «Об утверждении порядка предоставления компенсации расходов на оплату жилого помещения и коммунальных услуг отдельным категориям граждан</w:t>
            </w:r>
            <w:r>
              <w:rPr>
                <w:sz w:val="22"/>
                <w:szCs w:val="22"/>
              </w:rPr>
              <w:t>»</w:t>
            </w:r>
            <w:r w:rsidRPr="005C5225">
              <w:rPr>
                <w:bCs/>
                <w:sz w:val="22"/>
                <w:szCs w:val="22"/>
              </w:rPr>
              <w:t>)</w:t>
            </w:r>
          </w:p>
        </w:tc>
      </w:tr>
      <w:tr w:rsidR="00561CEA" w:rsidRPr="0006423A" w:rsidTr="00A92A58">
        <w:tc>
          <w:tcPr>
            <w:tcW w:w="1248" w:type="pct"/>
            <w:gridSpan w:val="2"/>
          </w:tcPr>
          <w:p w:rsidR="00561CEA" w:rsidRDefault="00561CEA" w:rsidP="00F673C2">
            <w:pPr>
              <w:rPr>
                <w:bCs/>
              </w:rPr>
            </w:pPr>
            <w:r w:rsidRPr="0006423A">
              <w:rPr>
                <w:bCs/>
              </w:rPr>
              <w:t xml:space="preserve">Семьям граждан Российской Федерации, имеющим место жительства на  территории Ханты-Мансийского автономного округа-Югры, воспитывающим трех и более детей, в том числе находящихся под опекой (попечительством) в </w:t>
            </w:r>
            <w:r w:rsidRPr="0006423A">
              <w:rPr>
                <w:bCs/>
              </w:rPr>
              <w:lastRenderedPageBreak/>
              <w:t>возрасте до 18 лет, включенным в региональный регистр получателей мер социальной поддержки</w:t>
            </w:r>
          </w:p>
          <w:p w:rsidR="00561CEA" w:rsidRDefault="00561CEA" w:rsidP="00F673C2">
            <w:pPr>
              <w:rPr>
                <w:bCs/>
              </w:rPr>
            </w:pPr>
          </w:p>
          <w:p w:rsidR="00561CEA" w:rsidRPr="004F1F18" w:rsidRDefault="00561CEA" w:rsidP="00561CEA">
            <w:pPr>
              <w:numPr>
                <w:ilvl w:val="0"/>
                <w:numId w:val="6"/>
              </w:numPr>
              <w:autoSpaceDE w:val="0"/>
              <w:autoSpaceDN w:val="0"/>
              <w:adjustRightInd w:val="0"/>
              <w:ind w:left="0" w:firstLine="426"/>
              <w:jc w:val="both"/>
              <w:rPr>
                <w:b/>
                <w:bCs/>
                <w:i/>
                <w:iCs/>
                <w:color w:val="000099"/>
              </w:rPr>
            </w:pPr>
            <w:r w:rsidRPr="004F1F18">
              <w:rPr>
                <w:b/>
                <w:bCs/>
                <w:i/>
                <w:iCs/>
                <w:color w:val="000099"/>
                <w:sz w:val="22"/>
                <w:szCs w:val="22"/>
              </w:rPr>
              <w:t>гражданине имеющие задолженность по оплате жилого помещения и коммунальных услуг и не заключившие соглашение по ее погашению, право на компенсацию не имеют</w:t>
            </w:r>
          </w:p>
          <w:p w:rsidR="00561CEA" w:rsidRDefault="00561CEA" w:rsidP="00F673C2">
            <w:pPr>
              <w:rPr>
                <w:bCs/>
              </w:rPr>
            </w:pPr>
          </w:p>
          <w:p w:rsidR="003559C0" w:rsidRPr="008E1403" w:rsidRDefault="003559C0" w:rsidP="003559C0">
            <w:pPr>
              <w:widowControl w:val="0"/>
              <w:autoSpaceDE w:val="0"/>
              <w:autoSpaceDN w:val="0"/>
              <w:jc w:val="both"/>
              <w:rPr>
                <w:b/>
              </w:rPr>
            </w:pPr>
            <w:r w:rsidRPr="008E1403">
              <w:t xml:space="preserve">На основании заявления гражданина компенсация расходов на оплату жилого помещения и коммунальных услуг предоставляется на жилое помещение по месту фактического проживания на территории Ханты-Мансийского автономного округа – </w:t>
            </w:r>
            <w:proofErr w:type="spellStart"/>
            <w:r w:rsidRPr="008E1403">
              <w:t>Югры</w:t>
            </w:r>
            <w:proofErr w:type="spellEnd"/>
            <w:r w:rsidRPr="008E1403">
              <w:t xml:space="preserve">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неполучения мер социальной поддержки по оплате жилого помещения и коммунальных услуг по месту жительства </w:t>
            </w:r>
            <w:r w:rsidRPr="008E1403">
              <w:lastRenderedPageBreak/>
              <w:t xml:space="preserve">(месту пребывания) в Ханты-Мансийском автономном округе – </w:t>
            </w:r>
            <w:proofErr w:type="spellStart"/>
            <w:r w:rsidRPr="008E1403">
              <w:t>Югре</w:t>
            </w:r>
            <w:proofErr w:type="spellEnd"/>
            <w:r w:rsidRPr="008E1403">
              <w:t>.».</w:t>
            </w:r>
          </w:p>
          <w:p w:rsidR="00F74C56" w:rsidRPr="0006423A" w:rsidRDefault="00F74C56" w:rsidP="00F673C2">
            <w:pPr>
              <w:rPr>
                <w:bCs/>
              </w:rPr>
            </w:pPr>
          </w:p>
        </w:tc>
        <w:tc>
          <w:tcPr>
            <w:tcW w:w="1192" w:type="pct"/>
            <w:gridSpan w:val="3"/>
          </w:tcPr>
          <w:p w:rsidR="00561CEA" w:rsidRPr="0006423A" w:rsidRDefault="00561CEA" w:rsidP="00F673C2">
            <w:r w:rsidRPr="0006423A">
              <w:lastRenderedPageBreak/>
              <w:t xml:space="preserve">В размере </w:t>
            </w:r>
            <w:r w:rsidRPr="0006423A">
              <w:rPr>
                <w:b/>
              </w:rPr>
              <w:t>50% расходов на оплату коммунальных услуг</w:t>
            </w:r>
            <w:r w:rsidRPr="0006423A">
              <w:t xml:space="preserve"> (холодное и горячее водоснабжение, водоотведение, электроснабжение, газоснабжение (в т.ч., поставки бытового газа в баллонах), отопление (теплоснабжение, в </w:t>
            </w:r>
            <w:r w:rsidRPr="0006423A">
              <w:lastRenderedPageBreak/>
              <w:t>т.ч., поставки твердого топлива в жилых помещениях с печным отоплением)), исходя из нормативов потребления коммунальных услуг, тарифов на оплату коммунальных услуг.</w:t>
            </w:r>
          </w:p>
          <w:p w:rsidR="00561CEA" w:rsidRDefault="00561CEA" w:rsidP="00561CEA">
            <w:pPr>
              <w:numPr>
                <w:ilvl w:val="0"/>
                <w:numId w:val="2"/>
              </w:numPr>
              <w:ind w:left="0" w:firstLine="360"/>
              <w:rPr>
                <w:b/>
                <w:i/>
                <w:color w:val="000066"/>
              </w:rPr>
            </w:pPr>
            <w:r w:rsidRPr="00975D04">
              <w:rPr>
                <w:b/>
                <w:i/>
                <w:color w:val="000066"/>
                <w:sz w:val="22"/>
                <w:szCs w:val="22"/>
              </w:rPr>
              <w:t>Компенсация расходов на оплату коммунальных услуг предоставляется не более чем на одно жилое помещение (жилой дом, часть жилого дома, квартиру, часть квартиры, комнату), за исключением случаев владения, пользования и распоряжения многодетной семьей двумя жилыми помещениями)</w:t>
            </w:r>
          </w:p>
          <w:p w:rsidR="00561CEA" w:rsidRPr="00695F40" w:rsidRDefault="00561CEA" w:rsidP="00561CEA">
            <w:pPr>
              <w:numPr>
                <w:ilvl w:val="0"/>
                <w:numId w:val="2"/>
              </w:numPr>
              <w:autoSpaceDE w:val="0"/>
              <w:autoSpaceDN w:val="0"/>
              <w:adjustRightInd w:val="0"/>
              <w:ind w:left="7" w:firstLine="353"/>
              <w:jc w:val="both"/>
              <w:rPr>
                <w:b/>
                <w:bCs/>
                <w:i/>
                <w:iCs/>
                <w:color w:val="000099"/>
              </w:rPr>
            </w:pPr>
            <w:r w:rsidRPr="00695F40">
              <w:rPr>
                <w:b/>
                <w:bCs/>
                <w:i/>
                <w:iCs/>
                <w:color w:val="000099"/>
                <w:sz w:val="22"/>
                <w:szCs w:val="22"/>
              </w:rPr>
              <w:t>Расчет компенсации на оплату жилого помещения и коммунальных услуг производится Центром социальных выплат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rsidR="00561CEA" w:rsidRPr="00975D04" w:rsidRDefault="00561CEA" w:rsidP="00561CEA">
            <w:pPr>
              <w:numPr>
                <w:ilvl w:val="0"/>
                <w:numId w:val="2"/>
              </w:numPr>
              <w:ind w:left="0" w:firstLine="360"/>
              <w:rPr>
                <w:b/>
                <w:i/>
                <w:color w:val="000066"/>
              </w:rPr>
            </w:pPr>
          </w:p>
        </w:tc>
        <w:tc>
          <w:tcPr>
            <w:tcW w:w="2559" w:type="pct"/>
            <w:gridSpan w:val="2"/>
          </w:tcPr>
          <w:p w:rsidR="00561CEA" w:rsidRDefault="00561CEA" w:rsidP="00F673C2">
            <w:pPr>
              <w:autoSpaceDE w:val="0"/>
              <w:autoSpaceDN w:val="0"/>
              <w:adjustRightInd w:val="0"/>
              <w:ind w:firstLine="288"/>
              <w:jc w:val="both"/>
            </w:pPr>
            <w:r>
              <w:lastRenderedPageBreak/>
              <w:t>-заявление;</w:t>
            </w:r>
          </w:p>
          <w:p w:rsidR="00561CEA" w:rsidRPr="0006423A" w:rsidRDefault="00561CEA" w:rsidP="00F673C2">
            <w:pPr>
              <w:ind w:firstLine="318"/>
            </w:pP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заявителя, в соответствии с законодательством Российской Федерации</w:t>
            </w:r>
            <w:r w:rsidRPr="0006423A">
              <w:t>;</w:t>
            </w:r>
          </w:p>
          <w:p w:rsidR="00561CEA" w:rsidRPr="00695F40" w:rsidRDefault="00561CEA" w:rsidP="00F673C2">
            <w:pPr>
              <w:autoSpaceDE w:val="0"/>
              <w:autoSpaceDN w:val="0"/>
              <w:adjustRightInd w:val="0"/>
              <w:ind w:firstLine="288"/>
              <w:jc w:val="both"/>
            </w:pPr>
            <w:r>
              <w:t>-</w:t>
            </w:r>
            <w:r w:rsidRPr="00695F40">
              <w:t>удостоверение о праве на льготы (удостоверение многодетной семьи);</w:t>
            </w:r>
          </w:p>
          <w:p w:rsidR="00561CEA" w:rsidRPr="00695F40" w:rsidRDefault="00561CEA" w:rsidP="00F673C2">
            <w:pPr>
              <w:ind w:firstLine="288"/>
            </w:pPr>
            <w:r w:rsidRPr="00695F40">
              <w:t xml:space="preserve">-правоустанавливающий документ на жилое помещение (свидетельство о праве собственности, договор найма, копия домовой </w:t>
            </w:r>
            <w:r w:rsidRPr="00695F40">
              <w:lastRenderedPageBreak/>
              <w:t>книги), содержащий сведения о площади жилого помещения;</w:t>
            </w:r>
          </w:p>
          <w:p w:rsidR="00561CEA" w:rsidRPr="00695F40" w:rsidRDefault="00561CEA" w:rsidP="00F673C2">
            <w:pPr>
              <w:autoSpaceDE w:val="0"/>
              <w:autoSpaceDN w:val="0"/>
              <w:adjustRightInd w:val="0"/>
              <w:ind w:firstLine="288"/>
              <w:jc w:val="both"/>
            </w:pPr>
            <w:r>
              <w:t>-</w:t>
            </w:r>
            <w:r w:rsidRPr="00695F40">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561CEA" w:rsidRDefault="00561CEA" w:rsidP="00F673C2">
            <w:pPr>
              <w:autoSpaceDE w:val="0"/>
              <w:autoSpaceDN w:val="0"/>
              <w:adjustRightInd w:val="0"/>
              <w:ind w:firstLine="288"/>
              <w:jc w:val="both"/>
            </w:pPr>
            <w:r>
              <w:t>-</w:t>
            </w:r>
            <w:r w:rsidRPr="00695F40">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356DB6" w:rsidRPr="00695F40" w:rsidRDefault="00B527B8" w:rsidP="00F673C2">
            <w:pPr>
              <w:autoSpaceDE w:val="0"/>
              <w:autoSpaceDN w:val="0"/>
              <w:adjustRightInd w:val="0"/>
              <w:ind w:firstLine="288"/>
              <w:jc w:val="both"/>
            </w:pPr>
            <w:r>
              <w:t>-д</w:t>
            </w:r>
            <w:r w:rsidR="00356DB6">
              <w:t>окументы, содержащие сведения о наличии (об отсутствии) задолженности по оплате жилого помещения и коммунальных услуг или соглашение о погашении задолженности и (или) выполнении соглашения.</w:t>
            </w:r>
          </w:p>
          <w:p w:rsidR="004908FD" w:rsidRPr="00B527B8" w:rsidRDefault="00B527B8" w:rsidP="004908FD">
            <w:pPr>
              <w:autoSpaceDE w:val="0"/>
              <w:autoSpaceDN w:val="0"/>
              <w:adjustRightInd w:val="0"/>
              <w:ind w:firstLine="309"/>
              <w:jc w:val="both"/>
            </w:pPr>
            <w:r>
              <w:t>С</w:t>
            </w:r>
            <w:r w:rsidR="00561CEA" w:rsidRPr="00695F40">
              <w:t>ведения о зарегистрированных в жилом помещении граждан</w:t>
            </w:r>
            <w:r w:rsidR="002C4C95">
              <w:t>ах</w:t>
            </w:r>
            <w:r w:rsidR="00561CEA" w:rsidRPr="00695F40">
              <w:t xml:space="preserve">, совместно проживающих с заявителем, </w:t>
            </w:r>
            <w:r>
              <w:t>представляются</w:t>
            </w:r>
            <w:r w:rsidR="004908FD" w:rsidRPr="00B527B8">
              <w:t xml:space="preserve"> по запросу Центра социальных выплат органами </w:t>
            </w:r>
            <w:r>
              <w:t>миграционного</w:t>
            </w:r>
            <w:r w:rsidR="004908FD" w:rsidRPr="00B527B8">
              <w:t xml:space="preserve"> учета, в соответствии с законодательством Российской Федерации.</w:t>
            </w:r>
          </w:p>
          <w:p w:rsidR="00561CEA" w:rsidRPr="0006423A" w:rsidRDefault="00356DB6" w:rsidP="00F673C2">
            <w:pPr>
              <w:autoSpaceDE w:val="0"/>
              <w:autoSpaceDN w:val="0"/>
              <w:adjustRightInd w:val="0"/>
              <w:ind w:firstLine="288"/>
              <w:jc w:val="both"/>
            </w:pPr>
            <w:proofErr w:type="gramStart"/>
            <w:r w:rsidRPr="008E1403">
              <w:t xml:space="preserve">Факт отсутствия задолженности по оплате жилых помещений и коммунальных услуг, заключения и (или) выполнения заявителем соглашений по погашению задолженности Центр социальных выплат проверяет, запросив у </w:t>
            </w:r>
            <w:proofErr w:type="spellStart"/>
            <w:r w:rsidRPr="008E1403">
              <w:t>наймодателей</w:t>
            </w:r>
            <w:proofErr w:type="spellEnd"/>
            <w:r w:rsidRPr="008E1403">
              <w:t>,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сведения о своевременности и полноте оплаты жилого помещения и коммунальных услуг, взносов на капитальный ремонт.</w:t>
            </w:r>
            <w:proofErr w:type="gramEnd"/>
          </w:p>
        </w:tc>
      </w:tr>
      <w:tr w:rsidR="00561CEA" w:rsidRPr="0006423A" w:rsidTr="00F673C2">
        <w:tc>
          <w:tcPr>
            <w:tcW w:w="5000" w:type="pct"/>
            <w:gridSpan w:val="7"/>
          </w:tcPr>
          <w:p w:rsidR="00561CEA" w:rsidRPr="0006423A" w:rsidRDefault="00561CEA" w:rsidP="0034143A">
            <w:pPr>
              <w:jc w:val="both"/>
              <w:rPr>
                <w:b/>
              </w:rPr>
            </w:pPr>
            <w:r w:rsidRPr="0006423A">
              <w:rPr>
                <w:b/>
              </w:rPr>
              <w:lastRenderedPageBreak/>
              <w:t>3.Ежемесячная денежная выплата семьям в случае рождения 3-го ребенка или последующих детей</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561CEA" w:rsidRPr="0006423A" w:rsidTr="00A92A58">
        <w:tc>
          <w:tcPr>
            <w:tcW w:w="1248" w:type="pct"/>
            <w:gridSpan w:val="2"/>
          </w:tcPr>
          <w:p w:rsidR="00561CEA" w:rsidRPr="004F1F18" w:rsidRDefault="00561CEA" w:rsidP="00F673C2">
            <w:pPr>
              <w:rPr>
                <w:bCs/>
                <w:i/>
              </w:rPr>
            </w:pPr>
            <w:r w:rsidRPr="0006423A">
              <w:rPr>
                <w:bCs/>
              </w:rPr>
              <w:t xml:space="preserve">Выплачивается в случае рождения </w:t>
            </w:r>
            <w:r w:rsidRPr="0006423A">
              <w:rPr>
                <w:b/>
                <w:bCs/>
              </w:rPr>
              <w:t xml:space="preserve">после 31.12.2012 </w:t>
            </w:r>
            <w:r w:rsidRPr="0006423A">
              <w:rPr>
                <w:bCs/>
              </w:rPr>
              <w:t xml:space="preserve">3-го ребенка или последующих детей  и регистрации рождения ребенка в органах ЗАГС на территории автономного округа устанавливается семьям, имеющим место жительства в ХМАО-Югре и </w:t>
            </w:r>
            <w:r w:rsidRPr="004F1F18">
              <w:rPr>
                <w:b/>
                <w:bCs/>
                <w:i/>
                <w:color w:val="000066"/>
              </w:rPr>
              <w:t>среднедушевой доход, не превышающий величины прожиточного минимума в автономном округе.</w:t>
            </w:r>
          </w:p>
          <w:p w:rsidR="00561CEA" w:rsidRPr="0006423A" w:rsidRDefault="00561CEA" w:rsidP="00F673C2">
            <w:pPr>
              <w:rPr>
                <w:bCs/>
                <w:i/>
              </w:rPr>
            </w:pPr>
          </w:p>
        </w:tc>
        <w:tc>
          <w:tcPr>
            <w:tcW w:w="1192" w:type="pct"/>
            <w:gridSpan w:val="3"/>
          </w:tcPr>
          <w:p w:rsidR="00561CEA" w:rsidRDefault="00561CEA" w:rsidP="00F673C2">
            <w:r w:rsidRPr="0006423A">
              <w:t>В размере прожиточного минимума для детей, установленного в автономном округе</w:t>
            </w:r>
            <w:r>
              <w:t>:</w:t>
            </w:r>
          </w:p>
          <w:p w:rsidR="00561CEA" w:rsidRDefault="00561CEA" w:rsidP="00F673C2">
            <w:pPr>
              <w:rPr>
                <w:b/>
              </w:rPr>
            </w:pPr>
            <w:r w:rsidRPr="00C61D99">
              <w:rPr>
                <w:b/>
              </w:rPr>
              <w:t>9006 руб. в 2013 году</w:t>
            </w:r>
          </w:p>
          <w:p w:rsidR="00561CEA" w:rsidRDefault="00561CEA" w:rsidP="00F673C2">
            <w:pPr>
              <w:rPr>
                <w:b/>
              </w:rPr>
            </w:pPr>
            <w:r w:rsidRPr="00C71166">
              <w:rPr>
                <w:b/>
              </w:rPr>
              <w:t>10601 руб.</w:t>
            </w:r>
            <w:r>
              <w:rPr>
                <w:b/>
              </w:rPr>
              <w:t xml:space="preserve"> в 2014 году</w:t>
            </w:r>
          </w:p>
          <w:p w:rsidR="00561CEA" w:rsidRDefault="00561CEA" w:rsidP="00F673C2">
            <w:pPr>
              <w:rPr>
                <w:b/>
              </w:rPr>
            </w:pPr>
            <w:r>
              <w:rPr>
                <w:b/>
              </w:rPr>
              <w:t>11354 руб. в 2015 году</w:t>
            </w:r>
          </w:p>
          <w:p w:rsidR="00D9354D" w:rsidRPr="00F8771C" w:rsidRDefault="00D9354D" w:rsidP="00F673C2">
            <w:pPr>
              <w:rPr>
                <w:b/>
              </w:rPr>
            </w:pPr>
            <w:r w:rsidRPr="00D9354D">
              <w:rPr>
                <w:b/>
              </w:rPr>
              <w:t>12</w:t>
            </w:r>
            <w:r>
              <w:rPr>
                <w:b/>
              </w:rPr>
              <w:t> </w:t>
            </w:r>
            <w:r w:rsidRPr="00D9354D">
              <w:rPr>
                <w:b/>
              </w:rPr>
              <w:t>975</w:t>
            </w:r>
            <w:r>
              <w:rPr>
                <w:b/>
              </w:rPr>
              <w:t xml:space="preserve"> руб. в 2016 году</w:t>
            </w:r>
          </w:p>
          <w:p w:rsidR="00F8771C" w:rsidRPr="00F8771C" w:rsidRDefault="00F8771C" w:rsidP="00F673C2">
            <w:pPr>
              <w:rPr>
                <w:b/>
              </w:rPr>
            </w:pPr>
            <w:r w:rsidRPr="00F8771C">
              <w:rPr>
                <w:b/>
              </w:rPr>
              <w:t>13</w:t>
            </w:r>
            <w:r>
              <w:rPr>
                <w:b/>
                <w:lang w:val="en-US"/>
              </w:rPr>
              <w:t> </w:t>
            </w:r>
            <w:r w:rsidRPr="00F8771C">
              <w:rPr>
                <w:b/>
              </w:rPr>
              <w:t xml:space="preserve">611 </w:t>
            </w:r>
            <w:r>
              <w:rPr>
                <w:b/>
              </w:rPr>
              <w:t>руб. в 2017 году</w:t>
            </w:r>
          </w:p>
          <w:p w:rsidR="00561CEA" w:rsidRPr="00095903" w:rsidRDefault="00561CEA" w:rsidP="00561CEA">
            <w:pPr>
              <w:numPr>
                <w:ilvl w:val="0"/>
                <w:numId w:val="1"/>
              </w:numPr>
              <w:ind w:left="32" w:firstLine="317"/>
              <w:rPr>
                <w:b/>
                <w:bCs/>
                <w:i/>
                <w:color w:val="000099"/>
              </w:rPr>
            </w:pPr>
            <w:r w:rsidRPr="00095903">
              <w:rPr>
                <w:b/>
                <w:bCs/>
                <w:i/>
                <w:color w:val="000099"/>
                <w:sz w:val="22"/>
                <w:szCs w:val="22"/>
              </w:rPr>
              <w:t>Право на получение ежемесячной денежной выплаты, используется семьей однократно.</w:t>
            </w:r>
          </w:p>
          <w:p w:rsidR="00561CEA" w:rsidRPr="00095903" w:rsidRDefault="00561CEA" w:rsidP="00561CEA">
            <w:pPr>
              <w:numPr>
                <w:ilvl w:val="0"/>
                <w:numId w:val="1"/>
              </w:numPr>
              <w:ind w:left="32" w:firstLine="317"/>
              <w:rPr>
                <w:b/>
                <w:bCs/>
                <w:i/>
                <w:color w:val="000099"/>
              </w:rPr>
            </w:pPr>
            <w:r w:rsidRPr="00095903">
              <w:rPr>
                <w:b/>
                <w:bCs/>
                <w:i/>
                <w:color w:val="000099"/>
                <w:sz w:val="22"/>
                <w:szCs w:val="22"/>
              </w:rPr>
              <w:t>Семьям, имеющим право на ежемесячную денежную выплату и ежемесячные пособия (ежемесячное пособие на ребенка, ежемесячное пособие по уходу за ребенком от 1,5 до 3-х лет) на ребенка, в связи с рождением которого возникло право на ежемесячную денежную выплату, пособия или ежемесячная денежная выплата выплачивается по выбору заявителя.</w:t>
            </w:r>
          </w:p>
          <w:p w:rsidR="00561CEA" w:rsidRPr="0006423A" w:rsidRDefault="00561CEA" w:rsidP="00561CEA">
            <w:pPr>
              <w:numPr>
                <w:ilvl w:val="0"/>
                <w:numId w:val="1"/>
              </w:numPr>
              <w:ind w:left="32" w:firstLine="317"/>
            </w:pPr>
            <w:r w:rsidRPr="00095903">
              <w:rPr>
                <w:b/>
                <w:bCs/>
                <w:i/>
                <w:color w:val="000099"/>
                <w:sz w:val="22"/>
                <w:szCs w:val="22"/>
              </w:rPr>
              <w:lastRenderedPageBreak/>
              <w:t>Ежемесячная денежная выплата предоставляется независимо от числа детей в семье в возрасте до трех лет и  устанавливается на период до достижения ребенком  возраста 3-х лет.</w:t>
            </w:r>
          </w:p>
        </w:tc>
        <w:tc>
          <w:tcPr>
            <w:tcW w:w="2559" w:type="pct"/>
            <w:gridSpan w:val="2"/>
          </w:tcPr>
          <w:p w:rsidR="00561CEA" w:rsidRPr="0027325E" w:rsidRDefault="00561CEA" w:rsidP="00F673C2">
            <w:pPr>
              <w:ind w:firstLine="316"/>
            </w:pPr>
            <w:r w:rsidRPr="0027325E">
              <w:lastRenderedPageBreak/>
              <w:t>-заявление о назначении пособия;</w:t>
            </w:r>
          </w:p>
          <w:p w:rsidR="00561CEA" w:rsidRPr="0006423A" w:rsidRDefault="00561CEA" w:rsidP="00F673C2">
            <w:pPr>
              <w:ind w:firstLine="318"/>
            </w:pPr>
            <w:r w:rsidRPr="0027325E">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561CEA" w:rsidRPr="0027325E" w:rsidRDefault="00561CEA" w:rsidP="00F673C2">
            <w:pPr>
              <w:autoSpaceDE w:val="0"/>
              <w:autoSpaceDN w:val="0"/>
              <w:adjustRightInd w:val="0"/>
              <w:ind w:firstLine="284"/>
              <w:jc w:val="both"/>
            </w:pPr>
            <w:r w:rsidRPr="0027325E">
              <w:t>-свидетельство о рождении ребенка (детей)</w:t>
            </w:r>
            <w:r w:rsidR="00BE35B0">
              <w:t xml:space="preserve"> (в случае регистрации факта рождения ребенка в органах ЗАГС за пределами ХМАО - Югры)</w:t>
            </w:r>
            <w:r w:rsidRPr="0027325E">
              <w:t>;</w:t>
            </w:r>
          </w:p>
          <w:p w:rsidR="00561CEA" w:rsidRPr="0027325E" w:rsidRDefault="00561CEA" w:rsidP="00F673C2">
            <w:pPr>
              <w:autoSpaceDE w:val="0"/>
              <w:autoSpaceDN w:val="0"/>
              <w:adjustRightInd w:val="0"/>
              <w:ind w:firstLine="284"/>
              <w:jc w:val="both"/>
            </w:pPr>
            <w:r w:rsidRPr="0027325E">
              <w:t xml:space="preserve">-один из документов, установленных </w:t>
            </w:r>
            <w:hyperlink r:id="rId6" w:history="1">
              <w:r w:rsidRPr="007D1E61">
                <w:t>Указом</w:t>
              </w:r>
            </w:hyperlink>
            <w:r w:rsidRPr="0027325E">
              <w:t xml:space="preserve">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561CEA" w:rsidRPr="0027325E" w:rsidRDefault="00561CEA" w:rsidP="00F673C2">
            <w:pPr>
              <w:autoSpaceDE w:val="0"/>
              <w:autoSpaceDN w:val="0"/>
              <w:adjustRightInd w:val="0"/>
              <w:ind w:firstLine="316"/>
              <w:jc w:val="both"/>
            </w:pPr>
            <w:r w:rsidRPr="0027325E">
              <w:t xml:space="preserve">-свидетельство </w:t>
            </w:r>
            <w:r w:rsidR="00BE35B0">
              <w:t xml:space="preserve">о рождении </w:t>
            </w:r>
            <w:r w:rsidRPr="0027325E">
              <w:t xml:space="preserve"> предыдущего ребенка (детей)</w:t>
            </w:r>
            <w:r w:rsidR="00BE35B0">
              <w:t xml:space="preserve"> (в случае регистрации факта рождения ребенка в органах ЗАГС за пределами ХМАО - Югры)</w:t>
            </w:r>
            <w:r w:rsidRPr="0027325E">
              <w:t>;</w:t>
            </w:r>
          </w:p>
          <w:p w:rsidR="00561CEA" w:rsidRDefault="00561CEA" w:rsidP="00F673C2">
            <w:pPr>
              <w:ind w:firstLine="316"/>
            </w:pPr>
            <w:r w:rsidRPr="0027325E">
              <w:t>-</w:t>
            </w:r>
            <w:r w:rsidR="0069074B">
              <w:t>документы 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w:t>
            </w:r>
            <w:r w:rsidRPr="0027325E">
              <w:t>;</w:t>
            </w:r>
          </w:p>
          <w:p w:rsidR="0069074B" w:rsidRPr="0027325E" w:rsidRDefault="0069074B" w:rsidP="00F673C2">
            <w:pPr>
              <w:ind w:firstLine="316"/>
            </w:pPr>
            <w:r>
              <w:t xml:space="preserve">Документы обо всех видах доходов родителей представляются как состоящими в браке, так и не состоящими в браке родителями при установлении отцовства. В случае расторжения брака сведения о доходах предоставляются родителем, с которым ребенок проживает, </w:t>
            </w:r>
            <w:r>
              <w:lastRenderedPageBreak/>
              <w:t>либо родителем, являющимся получателем алиментов на содержание ребенка.</w:t>
            </w:r>
          </w:p>
          <w:p w:rsidR="00561CEA" w:rsidRPr="007D1E61" w:rsidRDefault="00561CEA" w:rsidP="00F673C2">
            <w:pPr>
              <w:autoSpaceDE w:val="0"/>
              <w:autoSpaceDN w:val="0"/>
              <w:adjustRightInd w:val="0"/>
              <w:ind w:firstLine="309"/>
              <w:jc w:val="both"/>
            </w:pPr>
            <w:r w:rsidRPr="0027325E">
              <w:t xml:space="preserve">-сведения о совместном проживании ребенка (детей) с заявителем, </w:t>
            </w:r>
            <w:r w:rsidRPr="007D1E61">
              <w:t xml:space="preserve">представляемых по запросу Центра социальных выплат органами </w:t>
            </w:r>
            <w:r w:rsidR="0069074B" w:rsidRPr="007D1E61">
              <w:t>регистрационного учета, в соответствии с законодательством Российской Федерации</w:t>
            </w:r>
            <w:r w:rsidR="004D2F1B" w:rsidRPr="007D1E61">
              <w:rPr>
                <w:sz w:val="28"/>
                <w:szCs w:val="28"/>
              </w:rPr>
              <w:t xml:space="preserve"> </w:t>
            </w:r>
            <w:r w:rsidR="004D2F1B" w:rsidRPr="007D1E61">
              <w:t>или структурными подразделениями Департамента социального развития Ханты-Мансийского автономного округа – Югры – управлениями социальной защиты населения в соответствии с регистром получателей социальных услуг;</w:t>
            </w:r>
          </w:p>
          <w:p w:rsidR="00561CEA" w:rsidRPr="007D1E61" w:rsidRDefault="00561CEA" w:rsidP="00F673C2">
            <w:pPr>
              <w:ind w:firstLine="316"/>
            </w:pPr>
            <w:r w:rsidRPr="0027325E">
              <w:t xml:space="preserve">-об установлении над ребенком опеки (попечительства), представляемых </w:t>
            </w:r>
            <w:r w:rsidRPr="007D1E61">
              <w:t>по запросу Центра социальных выплат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AE4024" w:rsidRPr="007D1E61" w:rsidRDefault="00AE4024" w:rsidP="00AE4024">
            <w:pPr>
              <w:autoSpaceDE w:val="0"/>
              <w:autoSpaceDN w:val="0"/>
              <w:adjustRightInd w:val="0"/>
              <w:ind w:firstLine="540"/>
              <w:jc w:val="both"/>
              <w:rPr>
                <w:bCs/>
              </w:rPr>
            </w:pPr>
            <w:proofErr w:type="gramStart"/>
            <w:r w:rsidRPr="007D1E61">
              <w:t>Сведения о факте постоянного проживания на территории Ханты-Мансийского автономного округа - Югры не менее 10 лет, по желанию гражданина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r w:rsidRPr="007D1E61">
              <w:rPr>
                <w:bCs/>
              </w:rPr>
              <w:t>.</w:t>
            </w:r>
            <w:proofErr w:type="gramEnd"/>
          </w:p>
          <w:p w:rsidR="004D2F1B" w:rsidRPr="007D1E61" w:rsidRDefault="004D2F1B" w:rsidP="004D2F1B">
            <w:pPr>
              <w:widowControl w:val="0"/>
              <w:autoSpaceDE w:val="0"/>
              <w:autoSpaceDN w:val="0"/>
              <w:adjustRightInd w:val="0"/>
              <w:jc w:val="both"/>
            </w:pPr>
            <w:r w:rsidRPr="007D1E61">
              <w:t xml:space="preserve">            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7D1E61">
              <w:t>в</w:t>
            </w:r>
            <w:proofErr w:type="gramEnd"/>
            <w:r w:rsidRPr="007D1E61">
              <w:t xml:space="preserve"> </w:t>
            </w:r>
            <w:proofErr w:type="gramStart"/>
            <w:r w:rsidRPr="007D1E61">
              <w:t>Ханты-Мансийском</w:t>
            </w:r>
            <w:proofErr w:type="gramEnd"/>
            <w:r w:rsidRPr="007D1E61">
              <w:t xml:space="preserve"> автономном округе – </w:t>
            </w:r>
            <w:proofErr w:type="spellStart"/>
            <w:r w:rsidRPr="007D1E61">
              <w:t>Югре</w:t>
            </w:r>
            <w:proofErr w:type="spellEnd"/>
            <w:r w:rsidRPr="007D1E61">
              <w:t>.</w:t>
            </w:r>
          </w:p>
          <w:p w:rsidR="004D2F1B" w:rsidRPr="0006423A" w:rsidRDefault="004D2F1B" w:rsidP="004D2F1B">
            <w:pPr>
              <w:ind w:firstLine="316"/>
            </w:pPr>
            <w:r w:rsidRPr="007D1E61">
              <w:t xml:space="preserve">      Сведения о периодах обучения, указанные гражданином в заявлении, предоставляются по запросу Центра социальных выплат соответствующей организацией, осуществляющей образовательную деятельность</w:t>
            </w:r>
          </w:p>
        </w:tc>
      </w:tr>
      <w:tr w:rsidR="00561CEA" w:rsidRPr="0006423A" w:rsidTr="00F673C2">
        <w:tc>
          <w:tcPr>
            <w:tcW w:w="5000" w:type="pct"/>
            <w:gridSpan w:val="7"/>
          </w:tcPr>
          <w:p w:rsidR="00561CEA" w:rsidRPr="0006423A" w:rsidRDefault="00561CEA" w:rsidP="00F673C2">
            <w:pPr>
              <w:rPr>
                <w:b/>
              </w:rPr>
            </w:pPr>
            <w:r w:rsidRPr="0006423A">
              <w:rPr>
                <w:b/>
              </w:rPr>
              <w:lastRenderedPageBreak/>
              <w:t>4. Югорский семейный капита</w:t>
            </w:r>
            <w:proofErr w:type="gramStart"/>
            <w:r w:rsidRPr="0006423A">
              <w:rPr>
                <w:b/>
              </w:rPr>
              <w:t>л</w:t>
            </w:r>
            <w:r w:rsidRPr="00975D04">
              <w:rPr>
                <w:sz w:val="22"/>
                <w:szCs w:val="22"/>
              </w:rPr>
              <w:t>(</w:t>
            </w:r>
            <w:proofErr w:type="gramEnd"/>
            <w:r w:rsidRPr="00975D04">
              <w:rPr>
                <w:sz w:val="22"/>
                <w:szCs w:val="22"/>
              </w:rPr>
              <w:t xml:space="preserve">Закон автономного округа от 28.10.2011 №100-оз «О дополнительных мерах поддержки семей, имеющих детей, в Ханты-Мансийском автономном округе – Югре», постановление </w:t>
            </w:r>
            <w:r>
              <w:rPr>
                <w:sz w:val="22"/>
                <w:szCs w:val="22"/>
              </w:rPr>
              <w:t>П</w:t>
            </w:r>
            <w:r w:rsidRPr="00975D04">
              <w:rPr>
                <w:sz w:val="22"/>
                <w:szCs w:val="22"/>
              </w:rPr>
              <w:t>равительства</w:t>
            </w:r>
            <w:r>
              <w:rPr>
                <w:sz w:val="22"/>
                <w:szCs w:val="22"/>
              </w:rPr>
              <w:t xml:space="preserve"> автономного округа от </w:t>
            </w:r>
            <w:r w:rsidRPr="00975D04">
              <w:rPr>
                <w:sz w:val="22"/>
                <w:szCs w:val="22"/>
              </w:rPr>
              <w:t xml:space="preserve"> 24.08.2012 № 298-п</w:t>
            </w:r>
            <w:r>
              <w:rPr>
                <w:sz w:val="22"/>
                <w:szCs w:val="22"/>
              </w:rPr>
              <w:t>)</w:t>
            </w:r>
            <w:r w:rsidRPr="00975D04">
              <w:rPr>
                <w:sz w:val="22"/>
                <w:szCs w:val="22"/>
              </w:rPr>
              <w:t>.</w:t>
            </w:r>
          </w:p>
        </w:tc>
      </w:tr>
      <w:tr w:rsidR="00561CEA" w:rsidRPr="0006423A" w:rsidTr="00A92A58">
        <w:tc>
          <w:tcPr>
            <w:tcW w:w="1248" w:type="pct"/>
            <w:gridSpan w:val="2"/>
            <w:vMerge w:val="restart"/>
          </w:tcPr>
          <w:p w:rsidR="00561CEA" w:rsidRPr="00975D04" w:rsidRDefault="00561CEA" w:rsidP="00F673C2">
            <w:pPr>
              <w:pStyle w:val="af1"/>
              <w:spacing w:before="0" w:beforeAutospacing="0" w:after="0" w:afterAutospacing="0"/>
              <w:jc w:val="both"/>
              <w:rPr>
                <w:rStyle w:val="af4"/>
                <w:b/>
                <w:color w:val="000066"/>
              </w:rPr>
            </w:pPr>
            <w:r w:rsidRPr="0006423A">
              <w:rPr>
                <w:rStyle w:val="af4"/>
                <w:i w:val="0"/>
              </w:rPr>
              <w:lastRenderedPageBreak/>
              <w:t xml:space="preserve">4.1.Право на Югорский семейный капитал возникает </w:t>
            </w:r>
            <w:r w:rsidRPr="00975D04">
              <w:rPr>
                <w:rStyle w:val="af4"/>
                <w:b/>
                <w:color w:val="000066"/>
              </w:rPr>
              <w:t>однократно</w:t>
            </w:r>
            <w:r w:rsidRPr="0006423A">
              <w:rPr>
                <w:rStyle w:val="af4"/>
                <w:i w:val="0"/>
              </w:rPr>
              <w:t xml:space="preserve"> при условии </w:t>
            </w:r>
            <w:r w:rsidRPr="00975D04">
              <w:rPr>
                <w:rStyle w:val="af4"/>
                <w:b/>
                <w:color w:val="000066"/>
              </w:rPr>
              <w:t>регистрации рождения</w:t>
            </w:r>
            <w:r w:rsidRPr="0006423A">
              <w:rPr>
                <w:rStyle w:val="af4"/>
                <w:i w:val="0"/>
              </w:rPr>
              <w:t xml:space="preserve"> (усыновления) третьего ребенка или последующих детей в государственных органах </w:t>
            </w:r>
            <w:r w:rsidRPr="00975D04">
              <w:rPr>
                <w:rStyle w:val="af4"/>
                <w:b/>
                <w:color w:val="000066"/>
              </w:rPr>
              <w:t>записи актов гражданского состояния Ханты-Мансийского автономного округа – Югры</w:t>
            </w:r>
            <w:r w:rsidRPr="0006423A">
              <w:rPr>
                <w:rStyle w:val="af4"/>
                <w:i w:val="0"/>
              </w:rPr>
              <w:t xml:space="preserve"> у следующих граждан Российской Федерации, имеющих место </w:t>
            </w:r>
            <w:r w:rsidRPr="00975D04">
              <w:rPr>
                <w:rStyle w:val="af4"/>
                <w:b/>
                <w:color w:val="000066"/>
              </w:rPr>
              <w:t xml:space="preserve">жительства в автономном округе: </w:t>
            </w:r>
          </w:p>
          <w:p w:rsidR="00561CEA" w:rsidRPr="0006423A" w:rsidRDefault="00561CEA" w:rsidP="00F673C2">
            <w:pPr>
              <w:pStyle w:val="af1"/>
              <w:spacing w:before="0" w:beforeAutospacing="0" w:after="0" w:afterAutospacing="0"/>
              <w:jc w:val="both"/>
              <w:rPr>
                <w:i/>
              </w:rPr>
            </w:pPr>
            <w:r w:rsidRPr="0006423A">
              <w:rPr>
                <w:rStyle w:val="af4"/>
                <w:i w:val="0"/>
              </w:rPr>
              <w:t xml:space="preserve"> женщин, родивших (усыновивших) третьего ребенка или последующих детей </w:t>
            </w:r>
            <w:r w:rsidRPr="0006423A">
              <w:rPr>
                <w:rStyle w:val="af4"/>
                <w:b/>
                <w:i w:val="0"/>
              </w:rPr>
              <w:t>начиная с 1 января 2012 года</w:t>
            </w:r>
            <w:r w:rsidRPr="0006423A">
              <w:rPr>
                <w:rStyle w:val="af4"/>
                <w:i w:val="0"/>
              </w:rPr>
              <w:t>;</w:t>
            </w:r>
          </w:p>
          <w:p w:rsidR="00561CEA" w:rsidRPr="0006423A" w:rsidRDefault="00561CEA" w:rsidP="00F673C2">
            <w:pPr>
              <w:pStyle w:val="af1"/>
              <w:tabs>
                <w:tab w:val="left" w:pos="567"/>
              </w:tabs>
              <w:spacing w:before="0" w:beforeAutospacing="0" w:after="0" w:afterAutospacing="0"/>
              <w:jc w:val="both"/>
              <w:rPr>
                <w:rStyle w:val="af4"/>
                <w:b/>
                <w:i w:val="0"/>
              </w:rPr>
            </w:pPr>
            <w:r w:rsidRPr="0006423A">
              <w:rPr>
                <w:rStyle w:val="af4"/>
                <w:i w:val="0"/>
              </w:rPr>
              <w:t xml:space="preserve"> мужчин, являющихся единственными усыновителями третьего ребенка или последующих детей, если решение суда об усыновлении вступило в законную силу </w:t>
            </w:r>
            <w:r w:rsidRPr="0006423A">
              <w:rPr>
                <w:rStyle w:val="af4"/>
                <w:b/>
                <w:i w:val="0"/>
              </w:rPr>
              <w:t>начиная с 1 января 2012 года.</w:t>
            </w:r>
          </w:p>
          <w:p w:rsidR="00561CEA" w:rsidRDefault="00561CEA" w:rsidP="00F673C2">
            <w:pPr>
              <w:rPr>
                <w:bCs/>
              </w:rPr>
            </w:pPr>
          </w:p>
          <w:p w:rsidR="00561CEA" w:rsidRDefault="00561CEA" w:rsidP="00F673C2">
            <w:pPr>
              <w:jc w:val="both"/>
              <w:rPr>
                <w:sz w:val="23"/>
                <w:szCs w:val="23"/>
              </w:rPr>
            </w:pPr>
          </w:p>
          <w:p w:rsidR="00561CEA" w:rsidRPr="0006423A" w:rsidRDefault="00561CEA" w:rsidP="00F673C2">
            <w:pPr>
              <w:rPr>
                <w:bCs/>
              </w:rPr>
            </w:pPr>
          </w:p>
        </w:tc>
        <w:tc>
          <w:tcPr>
            <w:tcW w:w="1192" w:type="pct"/>
            <w:gridSpan w:val="3"/>
            <w:vMerge w:val="restart"/>
          </w:tcPr>
          <w:p w:rsidR="00FF69FC" w:rsidRDefault="00FF69FC" w:rsidP="00F673C2">
            <w:pPr>
              <w:pStyle w:val="af1"/>
              <w:spacing w:before="0" w:beforeAutospacing="0" w:after="0" w:afterAutospacing="0"/>
              <w:jc w:val="both"/>
              <w:rPr>
                <w:b/>
              </w:rPr>
            </w:pPr>
          </w:p>
          <w:p w:rsidR="00561CEA" w:rsidRDefault="00561CEA" w:rsidP="00F673C2">
            <w:pPr>
              <w:pStyle w:val="af1"/>
              <w:spacing w:before="0" w:beforeAutospacing="0" w:after="0" w:afterAutospacing="0"/>
              <w:jc w:val="both"/>
              <w:rPr>
                <w:b/>
              </w:rPr>
            </w:pPr>
            <w:r>
              <w:rPr>
                <w:b/>
              </w:rPr>
              <w:t xml:space="preserve">116 092 руб. </w:t>
            </w:r>
          </w:p>
          <w:p w:rsidR="00FF69FC" w:rsidRDefault="00FF69FC" w:rsidP="00F673C2">
            <w:pPr>
              <w:pStyle w:val="af1"/>
              <w:spacing w:before="0" w:beforeAutospacing="0" w:after="0" w:afterAutospacing="0"/>
              <w:jc w:val="both"/>
              <w:rPr>
                <w:b/>
              </w:rPr>
            </w:pPr>
          </w:p>
          <w:p w:rsidR="00FF69FC" w:rsidRDefault="00FF69FC" w:rsidP="00F673C2">
            <w:pPr>
              <w:pStyle w:val="af1"/>
              <w:spacing w:before="0" w:beforeAutospacing="0" w:after="0" w:afterAutospacing="0"/>
              <w:jc w:val="both"/>
              <w:rPr>
                <w:b/>
              </w:rPr>
            </w:pPr>
            <w:r>
              <w:rPr>
                <w:b/>
              </w:rPr>
              <w:t>(116 092 руб. в 2015 году;</w:t>
            </w:r>
          </w:p>
          <w:p w:rsidR="00FF69FC" w:rsidRDefault="00FF69FC" w:rsidP="00F673C2">
            <w:pPr>
              <w:pStyle w:val="af1"/>
              <w:spacing w:before="0" w:beforeAutospacing="0" w:after="0" w:afterAutospacing="0"/>
              <w:jc w:val="both"/>
              <w:rPr>
                <w:b/>
              </w:rPr>
            </w:pPr>
            <w:r>
              <w:rPr>
                <w:b/>
              </w:rPr>
              <w:t>110 564 руб. в 2014 году;</w:t>
            </w:r>
          </w:p>
          <w:p w:rsidR="00F673C2" w:rsidRDefault="00FF69FC" w:rsidP="00F673C2">
            <w:pPr>
              <w:pStyle w:val="af1"/>
              <w:spacing w:before="0" w:beforeAutospacing="0" w:after="0" w:afterAutospacing="0"/>
              <w:jc w:val="both"/>
              <w:rPr>
                <w:b/>
              </w:rPr>
            </w:pPr>
            <w:proofErr w:type="gramStart"/>
            <w:r>
              <w:rPr>
                <w:b/>
              </w:rPr>
              <w:t>105 500 руб. в 2013 году)</w:t>
            </w:r>
            <w:proofErr w:type="gramEnd"/>
          </w:p>
          <w:p w:rsidR="00561CEA" w:rsidRPr="00975D04" w:rsidRDefault="00561CEA" w:rsidP="00F673C2">
            <w:pPr>
              <w:pStyle w:val="af1"/>
              <w:spacing w:before="0" w:beforeAutospacing="0" w:after="0" w:afterAutospacing="0"/>
              <w:jc w:val="both"/>
              <w:rPr>
                <w:i/>
                <w:color w:val="000066"/>
              </w:rPr>
            </w:pPr>
            <w:r w:rsidRPr="0006423A">
              <w:t>П</w:t>
            </w:r>
            <w:r w:rsidRPr="0006423A">
              <w:rPr>
                <w:i/>
              </w:rPr>
              <w:t xml:space="preserve">раво на Югорский семейный капитал возникает со дня рождения (усыновления) третьего ребенка или последующих детей независимо от периода времени, прошедшего </w:t>
            </w:r>
            <w:proofErr w:type="gramStart"/>
            <w:r w:rsidRPr="0006423A">
              <w:rPr>
                <w:i/>
              </w:rPr>
              <w:t>с даты рождения</w:t>
            </w:r>
            <w:proofErr w:type="gramEnd"/>
            <w:r w:rsidRPr="0006423A">
              <w:rPr>
                <w:i/>
              </w:rPr>
              <w:t xml:space="preserve"> (усыновления) предыдущего ребенка (детей), </w:t>
            </w:r>
            <w:r w:rsidRPr="00975D04">
              <w:rPr>
                <w:b/>
                <w:i/>
                <w:color w:val="000066"/>
              </w:rPr>
              <w:t>и может быть реализовано не ранее чем по ис</w:t>
            </w:r>
            <w:r>
              <w:rPr>
                <w:b/>
                <w:i/>
                <w:color w:val="000066"/>
              </w:rPr>
              <w:t>течении</w:t>
            </w:r>
            <w:r w:rsidRPr="00975D04">
              <w:rPr>
                <w:b/>
                <w:i/>
                <w:color w:val="000066"/>
              </w:rPr>
              <w:t xml:space="preserve"> одного года со дня рождения (усыновления) третьего ребенка или последующих детей.</w:t>
            </w:r>
          </w:p>
          <w:p w:rsidR="00561CEA" w:rsidRPr="0006423A" w:rsidRDefault="00561CEA" w:rsidP="00F673C2"/>
        </w:tc>
        <w:tc>
          <w:tcPr>
            <w:tcW w:w="2559" w:type="pct"/>
            <w:gridSpan w:val="2"/>
          </w:tcPr>
          <w:p w:rsidR="00561CEA" w:rsidRDefault="00561CEA" w:rsidP="00F673C2"/>
          <w:p w:rsidR="00561CEA" w:rsidRPr="0006423A" w:rsidRDefault="00561CEA" w:rsidP="00F673C2">
            <w:pPr>
              <w:pStyle w:val="af1"/>
              <w:spacing w:before="0" w:beforeAutospacing="0" w:after="0" w:afterAutospacing="0"/>
              <w:ind w:firstLine="567"/>
              <w:jc w:val="center"/>
            </w:pPr>
            <w:r w:rsidRPr="002E6782">
              <w:rPr>
                <w:b/>
              </w:rPr>
              <w:t>Общий перечень документов на все направления Югорского семейного капитала</w:t>
            </w:r>
          </w:p>
          <w:p w:rsidR="00561CEA" w:rsidRPr="0006423A" w:rsidRDefault="00561CEA" w:rsidP="00F673C2">
            <w:pPr>
              <w:pStyle w:val="consplusnormal0"/>
              <w:spacing w:before="0" w:beforeAutospacing="0" w:after="0" w:afterAutospacing="0"/>
              <w:ind w:firstLine="288"/>
              <w:jc w:val="both"/>
            </w:pPr>
            <w:r w:rsidRPr="0006423A">
              <w:t>-документ, удостоверяющий личность и место жительства заявителя на территории автономного округа;</w:t>
            </w:r>
          </w:p>
          <w:p w:rsidR="00561CEA" w:rsidRPr="0006423A" w:rsidRDefault="00561CEA" w:rsidP="00F673C2">
            <w:pPr>
              <w:pStyle w:val="consplusnormal0"/>
              <w:spacing w:before="0" w:beforeAutospacing="0" w:after="0" w:afterAutospacing="0"/>
              <w:ind w:firstLine="288"/>
              <w:jc w:val="both"/>
            </w:pPr>
            <w:r w:rsidRPr="0006423A">
              <w:t>-документ, удостоверяющий личность представителя;</w:t>
            </w:r>
          </w:p>
          <w:p w:rsidR="00561CEA" w:rsidRPr="0006423A" w:rsidRDefault="00561CEA" w:rsidP="00F673C2">
            <w:pPr>
              <w:pStyle w:val="consplusnormal0"/>
              <w:spacing w:before="0" w:beforeAutospacing="0" w:after="0" w:afterAutospacing="0"/>
              <w:ind w:firstLine="288"/>
              <w:jc w:val="both"/>
            </w:pPr>
            <w:r w:rsidRPr="0006423A">
              <w:t>-нотариально удостоверенная доверенность, подтверждающая полномочия представителя (в случае подачи заявления о распоряжении средствами  через представителя);</w:t>
            </w:r>
          </w:p>
          <w:p w:rsidR="00561CEA" w:rsidRPr="0006423A" w:rsidRDefault="00561CEA" w:rsidP="00F673C2">
            <w:pPr>
              <w:pStyle w:val="consplusnormal0"/>
              <w:spacing w:before="0" w:beforeAutospacing="0" w:after="0" w:afterAutospacing="0"/>
              <w:ind w:firstLine="288"/>
              <w:jc w:val="both"/>
            </w:pPr>
            <w:r w:rsidRPr="0006423A">
              <w:t>-копия разрешения органа опеки и попечительства на расходование средств (в случае подачи заявления о распоряжении средствами  усыновителями, опекунами, попечителями или приемными родителями ребенка (детей);</w:t>
            </w:r>
          </w:p>
          <w:p w:rsidR="00561CEA" w:rsidRPr="0006423A" w:rsidRDefault="00561CEA" w:rsidP="00F673C2">
            <w:pPr>
              <w:pStyle w:val="consplusnormal0"/>
              <w:spacing w:before="0" w:beforeAutospacing="0" w:after="0" w:afterAutospacing="0"/>
              <w:ind w:firstLine="288"/>
              <w:jc w:val="both"/>
            </w:pPr>
            <w:r w:rsidRPr="0006423A">
              <w:t>-документ (свидетельство о браке, решение органа опеки и попечительства, решение суда), подтверждающий приобретение несовершеннолетним ребенком (детьми) дееспособности в полном объеме до достижения совершеннолетия (в случае подачи заявления о распоряжении средствами  несовершеннолетним ребенком (детьми);</w:t>
            </w:r>
          </w:p>
          <w:p w:rsidR="00561CEA" w:rsidRPr="0006423A" w:rsidRDefault="00561CEA" w:rsidP="00F673C2">
            <w:pPr>
              <w:pStyle w:val="consplusnormal0"/>
              <w:spacing w:before="0" w:beforeAutospacing="0" w:after="0" w:afterAutospacing="0"/>
              <w:ind w:firstLine="288"/>
              <w:jc w:val="both"/>
            </w:pPr>
            <w:r w:rsidRPr="0006423A">
              <w:t>-документ, подтверждающий материнство (отцовство, опеку, попечительство) в отношении третьего ребенка или последующих детей, в связи с рождением (усыновлением) которых возникло право на Югорский семейный капитал.</w:t>
            </w:r>
          </w:p>
        </w:tc>
      </w:tr>
      <w:tr w:rsidR="00561CEA" w:rsidRPr="0006423A" w:rsidTr="00A92A58">
        <w:tc>
          <w:tcPr>
            <w:tcW w:w="1248" w:type="pct"/>
            <w:gridSpan w:val="2"/>
            <w:vMerge/>
          </w:tcPr>
          <w:p w:rsidR="00561CEA" w:rsidRPr="0006423A" w:rsidRDefault="00561CEA" w:rsidP="00F673C2">
            <w:pPr>
              <w:pStyle w:val="af1"/>
              <w:spacing w:before="0" w:beforeAutospacing="0" w:after="0" w:afterAutospacing="0"/>
              <w:jc w:val="both"/>
              <w:rPr>
                <w:rStyle w:val="af4"/>
                <w:i w:val="0"/>
              </w:rPr>
            </w:pPr>
          </w:p>
        </w:tc>
        <w:tc>
          <w:tcPr>
            <w:tcW w:w="1192" w:type="pct"/>
            <w:gridSpan w:val="3"/>
            <w:vMerge/>
          </w:tcPr>
          <w:p w:rsidR="00561CEA" w:rsidRPr="0006423A" w:rsidRDefault="00561CEA" w:rsidP="00F673C2">
            <w:pPr>
              <w:pStyle w:val="af1"/>
              <w:spacing w:before="0" w:beforeAutospacing="0" w:after="0" w:afterAutospacing="0"/>
              <w:jc w:val="both"/>
            </w:pPr>
          </w:p>
        </w:tc>
        <w:tc>
          <w:tcPr>
            <w:tcW w:w="2559" w:type="pct"/>
            <w:gridSpan w:val="2"/>
          </w:tcPr>
          <w:p w:rsidR="00561CEA" w:rsidRPr="0006423A" w:rsidRDefault="00561CEA" w:rsidP="00F673C2">
            <w:pPr>
              <w:pStyle w:val="consplusnormal0"/>
              <w:spacing w:before="0" w:beforeAutospacing="0" w:after="0" w:afterAutospacing="0"/>
              <w:jc w:val="both"/>
              <w:rPr>
                <w:b/>
              </w:rPr>
            </w:pPr>
            <w:r w:rsidRPr="0006423A">
              <w:rPr>
                <w:b/>
              </w:rPr>
              <w:t xml:space="preserve">Перечень </w:t>
            </w:r>
            <w:proofErr w:type="spellStart"/>
            <w:r w:rsidRPr="0006423A">
              <w:rPr>
                <w:b/>
              </w:rPr>
              <w:t>правоопределяющих</w:t>
            </w:r>
            <w:proofErr w:type="spellEnd"/>
            <w:r w:rsidRPr="0006423A">
              <w:rPr>
                <w:b/>
              </w:rPr>
              <w:t xml:space="preserve"> документов</w:t>
            </w:r>
          </w:p>
          <w:p w:rsidR="00C26042" w:rsidRDefault="00561CEA" w:rsidP="00F673C2">
            <w:pPr>
              <w:pStyle w:val="consplusnormal0"/>
              <w:spacing w:before="0" w:beforeAutospacing="0" w:after="0" w:afterAutospacing="0"/>
              <w:ind w:firstLine="35"/>
              <w:jc w:val="both"/>
              <w:rPr>
                <w:b/>
              </w:rPr>
            </w:pPr>
            <w:r w:rsidRPr="0006423A">
              <w:rPr>
                <w:b/>
              </w:rPr>
              <w:t>на улучшение жилищных условий</w:t>
            </w:r>
            <w:r w:rsidR="00C26042">
              <w:rPr>
                <w:b/>
              </w:rPr>
              <w:t xml:space="preserve"> </w:t>
            </w:r>
          </w:p>
          <w:p w:rsidR="00561CEA" w:rsidRPr="0006423A" w:rsidRDefault="00C26042" w:rsidP="00F673C2">
            <w:pPr>
              <w:pStyle w:val="consplusnormal0"/>
              <w:spacing w:before="0" w:beforeAutospacing="0" w:after="0" w:afterAutospacing="0"/>
              <w:ind w:firstLine="35"/>
              <w:jc w:val="both"/>
              <w:rPr>
                <w:b/>
              </w:rPr>
            </w:pPr>
            <w:r>
              <w:rPr>
                <w:b/>
              </w:rPr>
              <w:t>(</w:t>
            </w:r>
            <w:r w:rsidRPr="00C26042">
              <w:rPr>
                <w:b/>
                <w:u w:val="single"/>
              </w:rPr>
              <w:t>Приобретаемое</w:t>
            </w:r>
            <w:r>
              <w:rPr>
                <w:b/>
              </w:rPr>
              <w:t xml:space="preserve"> с использованием средств (части средств) Югорского семейного капитала </w:t>
            </w:r>
            <w:r w:rsidRPr="00C26042">
              <w:rPr>
                <w:b/>
                <w:u w:val="single"/>
              </w:rPr>
              <w:t>жилое помещение должно находиться на территории автономного округа</w:t>
            </w:r>
            <w:r>
              <w:rPr>
                <w:b/>
              </w:rPr>
              <w:t>)</w:t>
            </w:r>
          </w:p>
          <w:p w:rsidR="00561CEA" w:rsidRPr="0006423A" w:rsidRDefault="00561CEA" w:rsidP="00F673C2">
            <w:pPr>
              <w:pStyle w:val="consplusnormal0"/>
              <w:spacing w:before="0" w:beforeAutospacing="0" w:after="0" w:afterAutospacing="0"/>
              <w:jc w:val="both"/>
            </w:pPr>
            <w:r w:rsidRPr="0006423A">
              <w:t>В случае</w:t>
            </w:r>
            <w:proofErr w:type="gramStart"/>
            <w:r w:rsidR="0082791A">
              <w:t>,</w:t>
            </w:r>
            <w:proofErr w:type="gramEnd"/>
            <w:r w:rsidRPr="0006423A">
              <w:t xml:space="preserve"> если стороной сделки либо обязательств по приобретению (строительству, реконструкции объекта индивидуального жилого строительства) жилого помещения является супруг заявителя</w:t>
            </w:r>
            <w:r w:rsidR="0082791A">
              <w:t>:</w:t>
            </w:r>
          </w:p>
          <w:p w:rsidR="00561CEA" w:rsidRPr="0006423A" w:rsidRDefault="00561CEA" w:rsidP="00F673C2">
            <w:pPr>
              <w:pStyle w:val="consplusnormal0"/>
              <w:spacing w:before="0" w:beforeAutospacing="0" w:after="0" w:afterAutospacing="0"/>
              <w:ind w:firstLine="288"/>
              <w:jc w:val="both"/>
            </w:pPr>
            <w:r w:rsidRPr="0006423A">
              <w:t>-документ, удостоверяющий личность супруга заявителя и место его жительства на территории автономного округа;</w:t>
            </w:r>
          </w:p>
          <w:p w:rsidR="00561CEA" w:rsidRPr="0006423A" w:rsidRDefault="00561CEA" w:rsidP="00F673C2">
            <w:pPr>
              <w:pStyle w:val="consplusnormal0"/>
              <w:spacing w:before="0" w:beforeAutospacing="0" w:after="0" w:afterAutospacing="0"/>
              <w:ind w:firstLine="288"/>
              <w:jc w:val="both"/>
            </w:pPr>
            <w:r w:rsidRPr="0006423A">
              <w:t>-свидетельство о браке.</w:t>
            </w:r>
          </w:p>
          <w:p w:rsidR="00561CEA" w:rsidRPr="0006423A" w:rsidRDefault="00561CEA" w:rsidP="00F673C2">
            <w:pPr>
              <w:pStyle w:val="consplusnormal0"/>
              <w:spacing w:before="0" w:beforeAutospacing="0" w:after="0" w:afterAutospacing="0"/>
              <w:ind w:firstLine="35"/>
              <w:jc w:val="both"/>
            </w:pPr>
            <w:r w:rsidRPr="0006423A">
              <w:lastRenderedPageBreak/>
              <w:t> В целях направления средств для соответствующих случаев представляются следующие документы </w:t>
            </w:r>
          </w:p>
          <w:p w:rsidR="00561CEA" w:rsidRPr="0006423A" w:rsidRDefault="00561CEA" w:rsidP="00F673C2">
            <w:pPr>
              <w:pStyle w:val="consplusnormal0"/>
              <w:spacing w:before="0" w:beforeAutospacing="0" w:after="0" w:afterAutospacing="0"/>
              <w:ind w:firstLine="35"/>
              <w:jc w:val="both"/>
            </w:pPr>
            <w:r w:rsidRPr="0006423A">
              <w:rPr>
                <w:rStyle w:val="af2"/>
              </w:rPr>
              <w:t>1.  на оплату приобретаемого жилого помещения:</w:t>
            </w:r>
          </w:p>
          <w:p w:rsidR="00561CEA" w:rsidRPr="0006423A" w:rsidRDefault="00561CEA" w:rsidP="00F673C2">
            <w:pPr>
              <w:pStyle w:val="af1"/>
              <w:spacing w:before="0" w:beforeAutospacing="0" w:after="0" w:afterAutospacing="0"/>
              <w:ind w:firstLine="288"/>
              <w:jc w:val="both"/>
            </w:pPr>
            <w:r w:rsidRPr="0006423A">
              <w:t>-копия договора купли – продажи жилого помещения, прошедшего государственную регистрацию;</w:t>
            </w:r>
          </w:p>
          <w:p w:rsidR="00B8065E" w:rsidRPr="00B8065E" w:rsidRDefault="00B8065E" w:rsidP="00B8065E">
            <w:pPr>
              <w:autoSpaceDE w:val="0"/>
              <w:autoSpaceDN w:val="0"/>
              <w:adjustRightInd w:val="0"/>
              <w:jc w:val="both"/>
            </w:pPr>
            <w:r>
              <w:t xml:space="preserve">      </w:t>
            </w:r>
            <w:r w:rsidRPr="00B8065E">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жилое помещение. Указанный документ может быть представлен заявителем самостоятельно.</w:t>
            </w:r>
          </w:p>
          <w:p w:rsidR="00561CEA" w:rsidRPr="0006423A" w:rsidRDefault="00561CEA" w:rsidP="00B8065E">
            <w:pPr>
              <w:pStyle w:val="af1"/>
              <w:spacing w:before="0" w:beforeAutospacing="0" w:after="0" w:afterAutospacing="0"/>
              <w:jc w:val="both"/>
            </w:pPr>
            <w:r w:rsidRPr="0006423A">
              <w:rPr>
                <w:rStyle w:val="af2"/>
              </w:rPr>
              <w:t>2. в счет уплаты цены договора участия в долевом строительстве:</w:t>
            </w:r>
          </w:p>
          <w:p w:rsidR="00561CEA" w:rsidRPr="0006423A" w:rsidRDefault="00561CEA" w:rsidP="00F673C2">
            <w:pPr>
              <w:pStyle w:val="af1"/>
              <w:spacing w:before="0" w:beforeAutospacing="0" w:after="0" w:afterAutospacing="0"/>
              <w:ind w:firstLine="288"/>
              <w:jc w:val="both"/>
            </w:pPr>
            <w:r w:rsidRPr="0006423A">
              <w:t>-копия договора участия в долевом строительстве, прошедшего государственную регистрацию;</w:t>
            </w:r>
          </w:p>
          <w:p w:rsidR="00561CEA" w:rsidRPr="0006423A" w:rsidRDefault="00561CEA" w:rsidP="00F673C2">
            <w:pPr>
              <w:pStyle w:val="af1"/>
              <w:spacing w:before="0" w:beforeAutospacing="0" w:after="0" w:afterAutospacing="0"/>
              <w:ind w:firstLine="288"/>
              <w:jc w:val="both"/>
            </w:pPr>
            <w:r w:rsidRPr="0006423A">
              <w:t>-документ, содержащий сведения о внесенной сумме в счет уплаты цены договора участия в долевом строительстве и об оставшейся не уплаченной сумме по договору.</w:t>
            </w:r>
          </w:p>
          <w:p w:rsidR="00561CEA" w:rsidRPr="0006423A" w:rsidRDefault="00561CEA" w:rsidP="00F673C2">
            <w:pPr>
              <w:pStyle w:val="af1"/>
              <w:spacing w:before="0" w:beforeAutospacing="0" w:after="0" w:afterAutospacing="0"/>
              <w:jc w:val="both"/>
            </w:pPr>
            <w:r w:rsidRPr="0006423A">
              <w:rPr>
                <w:rStyle w:val="af2"/>
              </w:rPr>
              <w:t>3.на оплату строительства объекта индивидуального жилищного строительства, выполняемого с привлечением соответствующей организации:</w:t>
            </w:r>
          </w:p>
          <w:p w:rsidR="00561CEA" w:rsidRPr="0006423A" w:rsidRDefault="00561CEA" w:rsidP="00F673C2">
            <w:pPr>
              <w:pStyle w:val="af1"/>
              <w:spacing w:before="0" w:beforeAutospacing="0" w:after="0" w:afterAutospacing="0"/>
              <w:ind w:firstLine="288"/>
              <w:jc w:val="both"/>
            </w:pPr>
            <w:r w:rsidRPr="0006423A">
              <w:t>-копия разрешения на строительство, оформленного на заявителя или его супруга</w:t>
            </w:r>
          </w:p>
          <w:p w:rsidR="00561CEA" w:rsidRPr="0006423A" w:rsidRDefault="00561CEA" w:rsidP="00F673C2">
            <w:pPr>
              <w:pStyle w:val="af1"/>
              <w:spacing w:before="0" w:beforeAutospacing="0" w:after="0" w:afterAutospacing="0"/>
              <w:ind w:firstLine="288"/>
              <w:jc w:val="both"/>
            </w:pPr>
            <w:r w:rsidRPr="0006423A">
              <w:t>-копия договора строительного подряда</w:t>
            </w:r>
          </w:p>
          <w:p w:rsidR="00B8065E" w:rsidRPr="00B8065E" w:rsidRDefault="00B8065E" w:rsidP="00B8065E">
            <w:pPr>
              <w:autoSpaceDE w:val="0"/>
              <w:autoSpaceDN w:val="0"/>
              <w:adjustRightInd w:val="0"/>
              <w:jc w:val="both"/>
            </w:pPr>
            <w:r>
              <w:t xml:space="preserve">     </w:t>
            </w:r>
            <w:r w:rsidRPr="00B8065E">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земельный участок. Указанный документ может быть представлен заявителем самостоятельно.</w:t>
            </w:r>
          </w:p>
          <w:p w:rsidR="00561CEA" w:rsidRPr="0006423A" w:rsidRDefault="00561CEA" w:rsidP="00F673C2">
            <w:pPr>
              <w:pStyle w:val="af1"/>
              <w:spacing w:before="0" w:beforeAutospacing="0" w:after="0" w:afterAutospacing="0"/>
              <w:ind w:firstLine="288"/>
              <w:jc w:val="both"/>
            </w:pPr>
          </w:p>
          <w:p w:rsidR="00561CEA" w:rsidRPr="0006423A" w:rsidRDefault="00561CEA" w:rsidP="00F673C2">
            <w:pPr>
              <w:pStyle w:val="af1"/>
              <w:spacing w:before="0" w:beforeAutospacing="0" w:after="0" w:afterAutospacing="0"/>
              <w:ind w:firstLine="35"/>
              <w:jc w:val="both"/>
            </w:pPr>
            <w:r w:rsidRPr="0006423A">
              <w:rPr>
                <w:rStyle w:val="af2"/>
              </w:rPr>
              <w:t> 4. на оплату строительства объекта индивидуального жилищного строительства, выполняемого без привлечения соответствующей организации:</w:t>
            </w:r>
          </w:p>
          <w:p w:rsidR="00561CEA" w:rsidRDefault="00561CEA" w:rsidP="00F673C2">
            <w:pPr>
              <w:pStyle w:val="consplusnormal0"/>
              <w:spacing w:before="0" w:beforeAutospacing="0" w:after="0" w:afterAutospacing="0"/>
              <w:ind w:firstLine="288"/>
              <w:jc w:val="both"/>
            </w:pPr>
            <w:r w:rsidRPr="0006423A">
              <w:lastRenderedPageBreak/>
              <w:t>-копия разрешения на строительство, оформленного на заявителя или его супруга;</w:t>
            </w:r>
          </w:p>
          <w:p w:rsidR="00B8065E" w:rsidRPr="00B8065E" w:rsidRDefault="00B8065E" w:rsidP="00B8065E">
            <w:pPr>
              <w:autoSpaceDE w:val="0"/>
              <w:autoSpaceDN w:val="0"/>
              <w:adjustRightInd w:val="0"/>
              <w:jc w:val="both"/>
            </w:pPr>
            <w:r>
              <w:t xml:space="preserve">    -</w:t>
            </w:r>
            <w:r w:rsidRPr="00B8065E">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земельный участок. Указанный документ может быть представлен заявителем самостоятельно.</w:t>
            </w:r>
          </w:p>
          <w:p w:rsidR="00561CEA" w:rsidRPr="0006423A" w:rsidRDefault="00561CEA" w:rsidP="00F673C2">
            <w:pPr>
              <w:pStyle w:val="consplusnormal0"/>
              <w:spacing w:before="0" w:beforeAutospacing="0" w:after="0" w:afterAutospacing="0"/>
              <w:ind w:firstLine="288"/>
              <w:jc w:val="both"/>
            </w:pPr>
            <w:r w:rsidRPr="0006423A">
              <w:t>-документ, подтверждающий наличие банковского счета, с указанием  реквизитов этого счета.</w:t>
            </w:r>
          </w:p>
          <w:p w:rsidR="00561CEA" w:rsidRPr="0006423A" w:rsidRDefault="00561CEA" w:rsidP="00F673C2">
            <w:pPr>
              <w:pStyle w:val="consplusnormal0"/>
              <w:spacing w:before="0" w:beforeAutospacing="0" w:after="0" w:afterAutospacing="0"/>
              <w:ind w:firstLine="35"/>
              <w:jc w:val="both"/>
              <w:rPr>
                <w:rStyle w:val="af2"/>
              </w:rPr>
            </w:pPr>
            <w:r w:rsidRPr="0006423A">
              <w:rPr>
                <w:rStyle w:val="af2"/>
              </w:rPr>
              <w:t> 5. на оплату реконструкции индивидуального жилого дома:</w:t>
            </w:r>
          </w:p>
          <w:p w:rsidR="00561CEA" w:rsidRPr="0006423A" w:rsidRDefault="00561CEA" w:rsidP="00F673C2">
            <w:pPr>
              <w:pStyle w:val="consplusnormal0"/>
              <w:spacing w:before="0" w:beforeAutospacing="0" w:after="0" w:afterAutospacing="0"/>
              <w:ind w:firstLine="35"/>
              <w:jc w:val="both"/>
            </w:pPr>
            <w:r w:rsidRPr="0006423A">
              <w:rPr>
                <w:rStyle w:val="af2"/>
              </w:rPr>
              <w:t>5.1. при выполнении реконструкции с привлечением организации, осуществляющей реконструкцию</w:t>
            </w:r>
            <w:r w:rsidRPr="0006423A">
              <w:t>:</w:t>
            </w:r>
          </w:p>
          <w:p w:rsidR="00B8065E" w:rsidRPr="00B8065E" w:rsidRDefault="00561CEA" w:rsidP="00B8065E">
            <w:pPr>
              <w:autoSpaceDE w:val="0"/>
              <w:autoSpaceDN w:val="0"/>
              <w:adjustRightInd w:val="0"/>
              <w:ind w:firstLine="540"/>
              <w:jc w:val="both"/>
            </w:pPr>
            <w:r w:rsidRPr="0006423A">
              <w:t>-</w:t>
            </w:r>
            <w:r w:rsidR="00B8065E">
              <w:rPr>
                <w:rFonts w:ascii="Arial" w:hAnsi="Arial" w:cs="Arial"/>
                <w:sz w:val="20"/>
                <w:szCs w:val="20"/>
              </w:rPr>
              <w:t xml:space="preserve"> </w:t>
            </w:r>
            <w:r w:rsidR="00B8065E" w:rsidRPr="00B8065E">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жилой дом. Указанный документ может быть представлен заявителем самостоятельно.</w:t>
            </w:r>
          </w:p>
          <w:p w:rsidR="00561CEA" w:rsidRDefault="00B8065E" w:rsidP="00F673C2">
            <w:pPr>
              <w:pStyle w:val="consplusnormal0"/>
              <w:spacing w:before="0" w:beforeAutospacing="0" w:after="0" w:afterAutospacing="0"/>
              <w:ind w:firstLine="288"/>
              <w:jc w:val="both"/>
            </w:pPr>
            <w:r w:rsidRPr="0006423A">
              <w:t xml:space="preserve"> </w:t>
            </w:r>
            <w:r w:rsidR="00561CEA" w:rsidRPr="0006423A">
              <w:t>-копия договора строительного подряда</w:t>
            </w:r>
            <w:r w:rsidR="008E5F75">
              <w:t>;</w:t>
            </w:r>
          </w:p>
          <w:p w:rsidR="008E5F75" w:rsidRPr="008E5F75" w:rsidRDefault="008E5F75" w:rsidP="00F673C2">
            <w:pPr>
              <w:pStyle w:val="consplusnormal0"/>
              <w:spacing w:before="0" w:beforeAutospacing="0" w:after="0" w:afterAutospacing="0"/>
              <w:ind w:firstLine="288"/>
              <w:jc w:val="both"/>
            </w:pPr>
            <w:r>
              <w:t>- копия</w:t>
            </w:r>
            <w:r w:rsidRPr="008E5F75">
              <w:t xml:space="preserve"> разрешения на строительство, оформленного на заявителя или его супруга.</w:t>
            </w:r>
          </w:p>
          <w:p w:rsidR="00561CEA" w:rsidRPr="0006423A" w:rsidRDefault="00561CEA" w:rsidP="00F673C2">
            <w:pPr>
              <w:pStyle w:val="consplusnormal0"/>
              <w:spacing w:before="0" w:beforeAutospacing="0" w:after="0" w:afterAutospacing="0"/>
              <w:ind w:firstLine="35"/>
              <w:jc w:val="both"/>
            </w:pPr>
            <w:r w:rsidRPr="0006423A">
              <w:rPr>
                <w:rStyle w:val="af2"/>
              </w:rPr>
              <w:t>5.2. при выполнении реконструкции без привлечения организации, осуществляющей реконструкцию:</w:t>
            </w:r>
          </w:p>
          <w:p w:rsidR="00B8065E" w:rsidRDefault="00561CEA" w:rsidP="00B8065E">
            <w:pPr>
              <w:autoSpaceDE w:val="0"/>
              <w:autoSpaceDN w:val="0"/>
              <w:adjustRightInd w:val="0"/>
              <w:ind w:firstLine="540"/>
              <w:jc w:val="both"/>
            </w:pPr>
            <w:r w:rsidRPr="0006423A">
              <w:t>-</w:t>
            </w:r>
            <w:r w:rsidR="00B8065E" w:rsidRPr="00B8065E">
              <w:t xml:space="preserve">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жилой дом. Указанный документ может быть представлен заявителем самостоятельно.</w:t>
            </w:r>
          </w:p>
          <w:p w:rsidR="008E5F75" w:rsidRPr="008E5F75" w:rsidRDefault="008E5F75" w:rsidP="008E5F75">
            <w:pPr>
              <w:autoSpaceDE w:val="0"/>
              <w:autoSpaceDN w:val="0"/>
              <w:adjustRightInd w:val="0"/>
              <w:ind w:firstLine="540"/>
              <w:jc w:val="both"/>
            </w:pPr>
            <w:r>
              <w:t xml:space="preserve">- </w:t>
            </w:r>
            <w:r w:rsidRPr="008E5F75">
              <w:t>копи</w:t>
            </w:r>
            <w:r>
              <w:t>я</w:t>
            </w:r>
            <w:r w:rsidRPr="008E5F75">
              <w:t xml:space="preserve"> разрешения на строительство, оформленно</w:t>
            </w:r>
            <w:r>
              <w:t>го на заявителя или его супруга;</w:t>
            </w:r>
          </w:p>
          <w:p w:rsidR="00561CEA" w:rsidRPr="0006423A" w:rsidRDefault="00B8065E" w:rsidP="00F673C2">
            <w:pPr>
              <w:pStyle w:val="consplusnormal0"/>
              <w:spacing w:before="0" w:beforeAutospacing="0" w:after="0" w:afterAutospacing="0"/>
              <w:ind w:firstLine="288"/>
              <w:jc w:val="both"/>
            </w:pPr>
            <w:r w:rsidRPr="0006423A">
              <w:t xml:space="preserve"> </w:t>
            </w:r>
            <w:r w:rsidR="00561CEA" w:rsidRPr="0006423A">
              <w:t>-документ, подтверждающий наличие у заявителя банковского счета, с указанием реквизитов этого счета.</w:t>
            </w:r>
          </w:p>
          <w:p w:rsidR="00561CEA" w:rsidRPr="0006423A" w:rsidRDefault="00561CEA" w:rsidP="00F673C2">
            <w:pPr>
              <w:pStyle w:val="consplusnormal0"/>
              <w:spacing w:before="0" w:beforeAutospacing="0" w:after="0" w:afterAutospacing="0"/>
              <w:ind w:firstLine="35"/>
              <w:jc w:val="both"/>
            </w:pPr>
            <w:r w:rsidRPr="0006423A">
              <w:rPr>
                <w:rStyle w:val="af2"/>
              </w:rPr>
              <w:t xml:space="preserve"> 6. на уплату вступительного взноса и (или) паевого взноса, в </w:t>
            </w:r>
            <w:r w:rsidRPr="0006423A">
              <w:rPr>
                <w:rStyle w:val="af2"/>
              </w:rPr>
              <w:lastRenderedPageBreak/>
              <w:t xml:space="preserve">случае если заявитель или его супруг является членом жилищного, жилищно-строительного, </w:t>
            </w:r>
            <w:r w:rsidRPr="00B83B91">
              <w:rPr>
                <w:rStyle w:val="af2"/>
              </w:rPr>
              <w:t>жилищного накопительного кооператива.</w:t>
            </w:r>
          </w:p>
          <w:p w:rsidR="00561CEA" w:rsidRPr="0006423A" w:rsidRDefault="00561CEA" w:rsidP="00F673C2">
            <w:pPr>
              <w:pStyle w:val="consplusnormal0"/>
              <w:spacing w:before="0" w:beforeAutospacing="0" w:after="0" w:afterAutospacing="0"/>
              <w:ind w:firstLine="288"/>
              <w:jc w:val="both"/>
            </w:pPr>
            <w:r w:rsidRPr="0006423A">
              <w:t>-выписка из реестра членов кооператива, подтверждающая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w:t>
            </w:r>
          </w:p>
          <w:p w:rsidR="00561CEA" w:rsidRPr="0006423A" w:rsidRDefault="00561CEA" w:rsidP="00F673C2">
            <w:pPr>
              <w:pStyle w:val="consplusnormal0"/>
              <w:spacing w:before="0" w:beforeAutospacing="0" w:after="0" w:afterAutospacing="0"/>
              <w:ind w:firstLine="288"/>
              <w:jc w:val="both"/>
            </w:pPr>
            <w:r w:rsidRPr="0006423A">
              <w:t xml:space="preserve">-справка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w:t>
            </w:r>
            <w:r w:rsidRPr="0006423A">
              <w:rPr>
                <w:rStyle w:val="af4"/>
              </w:rPr>
              <w:t>(для членов кооператива)</w:t>
            </w:r>
          </w:p>
          <w:p w:rsidR="00561CEA" w:rsidRPr="0006423A" w:rsidRDefault="00561CEA" w:rsidP="00F673C2">
            <w:pPr>
              <w:pStyle w:val="af1"/>
              <w:spacing w:before="0" w:beforeAutospacing="0" w:after="0" w:afterAutospacing="0"/>
              <w:ind w:firstLine="288"/>
            </w:pPr>
            <w:r w:rsidRPr="0006423A">
              <w:t>-копия устава кооператива.</w:t>
            </w:r>
          </w:p>
          <w:p w:rsidR="00561CEA" w:rsidRPr="0006423A" w:rsidRDefault="00561CEA" w:rsidP="00F673C2">
            <w:pPr>
              <w:pStyle w:val="af1"/>
              <w:spacing w:before="0" w:beforeAutospacing="0" w:after="0" w:afterAutospacing="0"/>
            </w:pPr>
            <w:r w:rsidRPr="0006423A">
              <w:rPr>
                <w:rStyle w:val="af2"/>
              </w:rPr>
              <w:t> 7. на уплату первоначального взноса при получении кредита (займа), в том числе ипотечного, на приобретение (строительство) жилого помещения  одновременно с документами, указанными в п. 1, либо в п. 2, либо в п. 3 настоящей памятки:</w:t>
            </w:r>
          </w:p>
          <w:p w:rsidR="00561CEA" w:rsidRPr="0006423A" w:rsidRDefault="00561CEA" w:rsidP="00F673C2">
            <w:pPr>
              <w:pStyle w:val="af1"/>
              <w:spacing w:before="0" w:beforeAutospacing="0" w:after="0" w:afterAutospacing="0"/>
              <w:ind w:firstLine="288"/>
              <w:jc w:val="both"/>
            </w:pPr>
            <w:r w:rsidRPr="0006423A">
              <w:t>-копия кредитного договора (договора займа);</w:t>
            </w:r>
          </w:p>
          <w:p w:rsidR="00561CEA" w:rsidRPr="0006423A" w:rsidRDefault="00561CEA" w:rsidP="00F673C2">
            <w:pPr>
              <w:pStyle w:val="af1"/>
              <w:spacing w:before="0" w:beforeAutospacing="0" w:after="0" w:afterAutospacing="0"/>
              <w:ind w:firstLine="288"/>
              <w:jc w:val="both"/>
              <w:rPr>
                <w:rStyle w:val="af4"/>
              </w:rPr>
            </w:pPr>
            <w:r w:rsidRPr="0006423A">
              <w:t xml:space="preserve">-копия договора об ипотеке, прошедшего государственную регистрацию в установленном законодательстве порядке </w:t>
            </w:r>
            <w:r w:rsidRPr="0006423A">
              <w:rPr>
                <w:rStyle w:val="af4"/>
              </w:rPr>
              <w:t>(в случае если кредитным договором (договором займа) предусмотрено его заключение).</w:t>
            </w:r>
          </w:p>
          <w:p w:rsidR="00561CEA" w:rsidRPr="0006423A" w:rsidRDefault="00561CEA" w:rsidP="00F673C2">
            <w:pPr>
              <w:pStyle w:val="af1"/>
              <w:spacing w:before="0" w:beforeAutospacing="0" w:after="0" w:afterAutospacing="0"/>
              <w:jc w:val="both"/>
            </w:pPr>
            <w:r w:rsidRPr="0006423A">
              <w:rPr>
                <w:rStyle w:val="af2"/>
              </w:rPr>
              <w:t> 8. на погашение основного долга и уплату процентов по кредитам (займам), в том числе ипотечным, на приобретение (строительство) жилого помещения (за исключением штрафов, комиссий, пеней за просрочку исполнения обязательств по указанным кредитам (займам).</w:t>
            </w:r>
          </w:p>
          <w:p w:rsidR="00561CEA" w:rsidRPr="0006423A" w:rsidRDefault="00561CEA" w:rsidP="00F673C2">
            <w:pPr>
              <w:pStyle w:val="consplusnormal0"/>
              <w:spacing w:before="0" w:beforeAutospacing="0" w:after="0" w:afterAutospacing="0"/>
              <w:ind w:firstLine="288"/>
              <w:jc w:val="both"/>
            </w:pPr>
            <w:r w:rsidRPr="0006423A">
              <w:t>-копия кредитного договора (договора займа)</w:t>
            </w:r>
          </w:p>
          <w:p w:rsidR="00561CEA" w:rsidRPr="0006423A" w:rsidRDefault="00561CEA" w:rsidP="00F673C2">
            <w:pPr>
              <w:pStyle w:val="consplusnormal0"/>
              <w:spacing w:before="0" w:beforeAutospacing="0" w:after="0" w:afterAutospacing="0"/>
              <w:ind w:firstLine="288"/>
              <w:jc w:val="both"/>
            </w:pPr>
            <w:r w:rsidRPr="0006423A">
              <w:t>-справка кредитора (заимодавца) о размерах остатка основного долга и остатка задолженности по выплате процентов за пользование кредитом (займом)</w:t>
            </w:r>
          </w:p>
          <w:p w:rsidR="00561CEA" w:rsidRPr="0006423A" w:rsidRDefault="00561CEA" w:rsidP="00F673C2">
            <w:pPr>
              <w:pStyle w:val="consplusnormal0"/>
              <w:spacing w:before="0" w:beforeAutospacing="0" w:after="0" w:afterAutospacing="0"/>
              <w:ind w:firstLine="288"/>
              <w:jc w:val="both"/>
            </w:pPr>
            <w:r w:rsidRPr="0006423A">
              <w:t>-копия договора об ипотеке, прошедшего государственную регистрацию в установленном законодательством порядке (</w:t>
            </w:r>
            <w:r w:rsidRPr="0006423A">
              <w:rPr>
                <w:rStyle w:val="af4"/>
              </w:rPr>
              <w:t xml:space="preserve">в случае </w:t>
            </w:r>
            <w:r w:rsidRPr="0006423A">
              <w:rPr>
                <w:rStyle w:val="af4"/>
              </w:rPr>
              <w:lastRenderedPageBreak/>
              <w:t>если кредитным договором (договором займа) предусмотрено его заключение)</w:t>
            </w:r>
          </w:p>
          <w:p w:rsidR="00561CEA" w:rsidRDefault="00561CEA" w:rsidP="00B8065E">
            <w:pPr>
              <w:pStyle w:val="consplusnormal0"/>
              <w:spacing w:before="0" w:beforeAutospacing="0" w:after="0" w:afterAutospacing="0"/>
              <w:ind w:firstLine="288"/>
              <w:jc w:val="both"/>
            </w:pPr>
            <w:r w:rsidRPr="0006423A">
              <w:t>-копия договора участия в долевом строительстве, прошедшего государственную регистрацию, или копия разрешения на строительство объекта индивидуального жилищного строительства - в случае если объект жилищного строительства не введен в эксплуатацию.</w:t>
            </w:r>
          </w:p>
          <w:p w:rsidR="0056781D" w:rsidRPr="0056781D" w:rsidRDefault="0056781D" w:rsidP="0056781D">
            <w:pPr>
              <w:autoSpaceDE w:val="0"/>
              <w:autoSpaceDN w:val="0"/>
              <w:adjustRightInd w:val="0"/>
              <w:jc w:val="both"/>
            </w:pPr>
            <w:r>
              <w:t xml:space="preserve">    </w:t>
            </w:r>
            <w:proofErr w:type="gramStart"/>
            <w:r>
              <w:t>-</w:t>
            </w:r>
            <w:r>
              <w:rPr>
                <w:rFonts w:ascii="Arial" w:hAnsi="Arial" w:cs="Arial"/>
                <w:sz w:val="20"/>
                <w:szCs w:val="20"/>
              </w:rPr>
              <w:t xml:space="preserve"> </w:t>
            </w:r>
            <w:r>
              <w:t>в</w:t>
            </w:r>
            <w:r w:rsidRPr="0056781D">
              <w:t>ыписк</w:t>
            </w:r>
            <w:r>
              <w:t>а</w:t>
            </w:r>
            <w:r w:rsidRPr="0056781D">
              <w:t xml:space="preserve"> из реестра членов кооператива, подтверждающую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56781D" w:rsidRPr="002E6782" w:rsidRDefault="0056781D" w:rsidP="0056781D">
            <w:pPr>
              <w:autoSpaceDE w:val="0"/>
              <w:autoSpaceDN w:val="0"/>
              <w:adjustRightInd w:val="0"/>
              <w:ind w:firstLine="540"/>
              <w:jc w:val="both"/>
              <w:rPr>
                <w:b/>
              </w:rPr>
            </w:pPr>
            <w:r w:rsidRPr="0056781D">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прав на жилое помещение. Указанный документ может быть представлен заявителем самостоятельно.</w:t>
            </w:r>
          </w:p>
        </w:tc>
      </w:tr>
      <w:tr w:rsidR="00561CEA" w:rsidRPr="0006423A" w:rsidTr="00A92A58">
        <w:tc>
          <w:tcPr>
            <w:tcW w:w="1248" w:type="pct"/>
            <w:gridSpan w:val="2"/>
          </w:tcPr>
          <w:p w:rsidR="00561CEA" w:rsidRPr="0006423A" w:rsidRDefault="00561CEA" w:rsidP="00F673C2">
            <w:pPr>
              <w:pStyle w:val="af1"/>
              <w:spacing w:before="0" w:beforeAutospacing="0" w:after="0" w:afterAutospacing="0"/>
              <w:jc w:val="both"/>
              <w:rPr>
                <w:rStyle w:val="af4"/>
                <w:i w:val="0"/>
              </w:rPr>
            </w:pPr>
          </w:p>
        </w:tc>
        <w:tc>
          <w:tcPr>
            <w:tcW w:w="1192" w:type="pct"/>
            <w:gridSpan w:val="3"/>
          </w:tcPr>
          <w:p w:rsidR="00561CEA" w:rsidRDefault="00FF69FC" w:rsidP="00F673C2">
            <w:pPr>
              <w:pStyle w:val="af1"/>
              <w:tabs>
                <w:tab w:val="left" w:pos="917"/>
                <w:tab w:val="left" w:pos="1292"/>
              </w:tabs>
              <w:spacing w:before="0" w:beforeAutospacing="0" w:after="0" w:afterAutospacing="0"/>
              <w:jc w:val="both"/>
            </w:pPr>
            <w:r>
              <w:t xml:space="preserve">Средства могут быть направлены, в том числе, </w:t>
            </w:r>
            <w:proofErr w:type="gramStart"/>
            <w:r>
              <w:t>на</w:t>
            </w:r>
            <w:proofErr w:type="gramEnd"/>
            <w:r>
              <w:t>:</w:t>
            </w:r>
          </w:p>
          <w:p w:rsidR="00FF69FC" w:rsidRDefault="00FF69FC" w:rsidP="00F673C2">
            <w:pPr>
              <w:pStyle w:val="af1"/>
              <w:tabs>
                <w:tab w:val="left" w:pos="917"/>
                <w:tab w:val="left" w:pos="1292"/>
              </w:tabs>
              <w:spacing w:before="0" w:beforeAutospacing="0" w:after="0" w:afterAutospacing="0"/>
              <w:jc w:val="both"/>
            </w:pPr>
          </w:p>
          <w:p w:rsidR="00FF69FC" w:rsidRDefault="00FF69FC" w:rsidP="00F673C2">
            <w:pPr>
              <w:pStyle w:val="af1"/>
              <w:tabs>
                <w:tab w:val="left" w:pos="917"/>
                <w:tab w:val="left" w:pos="1292"/>
              </w:tabs>
              <w:spacing w:before="0" w:beforeAutospacing="0" w:after="0" w:afterAutospacing="0"/>
              <w:jc w:val="both"/>
            </w:pPr>
            <w:r>
              <w:t>- оплату проезда ребенка (детей), родителей (усыновителей) к месту получения</w:t>
            </w:r>
            <w:r w:rsidR="002C6A76">
              <w:t xml:space="preserve"> ими</w:t>
            </w:r>
            <w:r>
              <w:t xml:space="preserve"> образования и обратно;</w:t>
            </w:r>
          </w:p>
          <w:p w:rsidR="00FF69FC" w:rsidRDefault="00FF69FC" w:rsidP="00F673C2">
            <w:pPr>
              <w:pStyle w:val="af1"/>
              <w:tabs>
                <w:tab w:val="left" w:pos="917"/>
                <w:tab w:val="left" w:pos="1292"/>
              </w:tabs>
              <w:spacing w:before="0" w:beforeAutospacing="0" w:after="0" w:afterAutospacing="0"/>
              <w:jc w:val="both"/>
            </w:pPr>
          </w:p>
          <w:p w:rsidR="00FF69FC" w:rsidRDefault="00FF69FC" w:rsidP="00F673C2">
            <w:pPr>
              <w:pStyle w:val="af1"/>
              <w:tabs>
                <w:tab w:val="left" w:pos="917"/>
                <w:tab w:val="left" w:pos="1292"/>
              </w:tabs>
              <w:spacing w:before="0" w:beforeAutospacing="0" w:after="0" w:afterAutospacing="0"/>
              <w:jc w:val="both"/>
            </w:pPr>
            <w:r>
              <w:t>- профессиональное обучение и дополнительное профессиональное образование;</w:t>
            </w:r>
          </w:p>
          <w:p w:rsidR="00FF69FC" w:rsidRDefault="00FF69FC" w:rsidP="00F673C2">
            <w:pPr>
              <w:pStyle w:val="af1"/>
              <w:tabs>
                <w:tab w:val="left" w:pos="917"/>
                <w:tab w:val="left" w:pos="1292"/>
              </w:tabs>
              <w:spacing w:before="0" w:beforeAutospacing="0" w:after="0" w:afterAutospacing="0"/>
              <w:jc w:val="both"/>
            </w:pPr>
          </w:p>
          <w:p w:rsidR="00FF69FC" w:rsidRPr="00FF69FC" w:rsidRDefault="00FF69FC" w:rsidP="00F673C2">
            <w:pPr>
              <w:pStyle w:val="af1"/>
              <w:tabs>
                <w:tab w:val="left" w:pos="917"/>
                <w:tab w:val="left" w:pos="1292"/>
              </w:tabs>
              <w:spacing w:before="0" w:beforeAutospacing="0" w:after="0" w:afterAutospacing="0"/>
              <w:jc w:val="both"/>
            </w:pPr>
            <w:r>
              <w:lastRenderedPageBreak/>
              <w:t>- оплату проживания ребенка (детей), родителей (усыновителей) в общежитии в связи с получением ими образования.</w:t>
            </w:r>
          </w:p>
        </w:tc>
        <w:tc>
          <w:tcPr>
            <w:tcW w:w="2559" w:type="pct"/>
            <w:gridSpan w:val="2"/>
          </w:tcPr>
          <w:p w:rsidR="00561CEA" w:rsidRPr="0006423A" w:rsidRDefault="00561CEA" w:rsidP="00F673C2">
            <w:pPr>
              <w:pStyle w:val="consplusnormal0"/>
              <w:spacing w:before="0" w:beforeAutospacing="0" w:after="0" w:afterAutospacing="0"/>
              <w:ind w:firstLine="567"/>
              <w:jc w:val="center"/>
              <w:rPr>
                <w:b/>
              </w:rPr>
            </w:pPr>
            <w:r w:rsidRPr="002E6782">
              <w:rPr>
                <w:b/>
              </w:rPr>
              <w:lastRenderedPageBreak/>
              <w:t xml:space="preserve">Перечень </w:t>
            </w:r>
            <w:proofErr w:type="spellStart"/>
            <w:r w:rsidRPr="002E6782">
              <w:rPr>
                <w:b/>
              </w:rPr>
              <w:t>правоопределяющих</w:t>
            </w:r>
            <w:proofErr w:type="spellEnd"/>
            <w:r w:rsidRPr="002E6782">
              <w:rPr>
                <w:b/>
              </w:rPr>
              <w:t xml:space="preserve"> документов на получение образования ребенком (детьми), родителями (усыновителями)</w:t>
            </w:r>
          </w:p>
          <w:p w:rsidR="00561CEA" w:rsidRPr="0006423A" w:rsidRDefault="00561CEA" w:rsidP="00F673C2">
            <w:pPr>
              <w:pStyle w:val="consplusnormal0"/>
              <w:spacing w:before="0" w:beforeAutospacing="0" w:after="0" w:afterAutospacing="0"/>
              <w:ind w:firstLine="288"/>
              <w:jc w:val="both"/>
            </w:pPr>
            <w:r w:rsidRPr="0006423A">
              <w:t>-договор на оказание образовательных услуг</w:t>
            </w:r>
            <w:r w:rsidR="00F673C2">
              <w:t xml:space="preserve"> в случае направления средств на получение платных образовательных услуг</w:t>
            </w:r>
            <w:r w:rsidR="00FC03B1">
              <w:t>, в иных случаях – документ, подтверждающий получение образования и содержащий информацию об основаниях приема на обучение;</w:t>
            </w:r>
          </w:p>
          <w:p w:rsidR="00561CEA" w:rsidRPr="0006423A" w:rsidRDefault="00561CEA" w:rsidP="00F673C2">
            <w:pPr>
              <w:pStyle w:val="consplusnormal0"/>
              <w:spacing w:before="0" w:beforeAutospacing="0" w:after="0" w:afterAutospacing="0"/>
              <w:ind w:firstLine="288"/>
              <w:jc w:val="both"/>
            </w:pPr>
            <w:r w:rsidRPr="0006423A">
              <w:t xml:space="preserve">-копия лицензии на </w:t>
            </w:r>
            <w:proofErr w:type="gramStart"/>
            <w:r w:rsidRPr="0006423A">
              <w:t>право ведения</w:t>
            </w:r>
            <w:proofErr w:type="gramEnd"/>
            <w:r w:rsidRPr="0006423A">
              <w:t xml:space="preserve"> образовательной деятельности (заверенная образовательн</w:t>
            </w:r>
            <w:r>
              <w:t>ой организацией</w:t>
            </w:r>
            <w:r w:rsidRPr="0006423A">
              <w:t>)</w:t>
            </w:r>
            <w:r w:rsidR="00FC03B1">
              <w:t>;</w:t>
            </w:r>
          </w:p>
          <w:p w:rsidR="00561CEA" w:rsidRPr="0006423A" w:rsidRDefault="00561CEA" w:rsidP="00F673C2">
            <w:pPr>
              <w:pStyle w:val="consplusnormal0"/>
              <w:spacing w:before="0" w:beforeAutospacing="0" w:after="0" w:afterAutospacing="0"/>
              <w:ind w:firstLine="288"/>
              <w:jc w:val="both"/>
            </w:pPr>
            <w:r w:rsidRPr="0006423A">
              <w:t>-копия свидетельства о государственной аккредитации образовательно</w:t>
            </w:r>
            <w:r>
              <w:t>й организации</w:t>
            </w:r>
            <w:r w:rsidRPr="0006423A">
              <w:t xml:space="preserve"> (заверенная образовательн</w:t>
            </w:r>
            <w:r>
              <w:t>ой</w:t>
            </w:r>
            <w:r w:rsidR="00FC03B1">
              <w:t xml:space="preserve"> </w:t>
            </w:r>
            <w:r>
              <w:t>организацией</w:t>
            </w:r>
            <w:r w:rsidRPr="0006423A">
              <w:t>)</w:t>
            </w:r>
            <w:r w:rsidR="00FC03B1">
              <w:t>, за исключением случаев получения дополнительных платных образовательных услуг дошкольного образования;</w:t>
            </w:r>
          </w:p>
          <w:p w:rsidR="00561CEA" w:rsidRPr="0006423A" w:rsidRDefault="00561CEA" w:rsidP="00F673C2">
            <w:pPr>
              <w:pStyle w:val="consplusnormal0"/>
              <w:spacing w:before="0" w:beforeAutospacing="0" w:after="0" w:afterAutospacing="0"/>
              <w:ind w:firstLine="288"/>
              <w:jc w:val="both"/>
            </w:pPr>
            <w:r w:rsidRPr="0006423A">
              <w:t xml:space="preserve">-договор найма жилого помещения в общежитии (с указанием </w:t>
            </w:r>
            <w:r w:rsidRPr="0006423A">
              <w:lastRenderedPageBreak/>
              <w:t xml:space="preserve">суммы и сроков внесения платы) </w:t>
            </w:r>
            <w:proofErr w:type="gramStart"/>
            <w:r w:rsidRPr="0006423A">
              <w:rPr>
                <w:rStyle w:val="af4"/>
              </w:rPr>
              <w:t>–п</w:t>
            </w:r>
            <w:proofErr w:type="gramEnd"/>
            <w:r w:rsidRPr="0006423A">
              <w:rPr>
                <w:rStyle w:val="af4"/>
              </w:rPr>
              <w:t xml:space="preserve">ри  направлении средств </w:t>
            </w:r>
            <w:r w:rsidRPr="00BD2BB7">
              <w:rPr>
                <w:rStyle w:val="af4"/>
                <w:u w:val="single"/>
              </w:rPr>
              <w:t>на оплату проживания</w:t>
            </w:r>
            <w:r w:rsidRPr="0006423A">
              <w:rPr>
                <w:rStyle w:val="af4"/>
              </w:rPr>
              <w:t xml:space="preserve"> ребенка (детей), родителей (усыновителей) в общежитии в связи с получением ими образования</w:t>
            </w:r>
            <w:r w:rsidR="00FC03B1">
              <w:rPr>
                <w:rStyle w:val="af4"/>
              </w:rPr>
              <w:t>;</w:t>
            </w:r>
          </w:p>
          <w:p w:rsidR="00561CEA" w:rsidRPr="0006423A" w:rsidRDefault="00561CEA" w:rsidP="00F673C2">
            <w:pPr>
              <w:pStyle w:val="consplusnormal0"/>
              <w:spacing w:before="0" w:beforeAutospacing="0" w:after="0" w:afterAutospacing="0"/>
              <w:ind w:firstLine="288"/>
              <w:jc w:val="both"/>
            </w:pPr>
            <w:r w:rsidRPr="0006423A">
              <w:t xml:space="preserve">-проездные билеты </w:t>
            </w:r>
            <w:r w:rsidRPr="0006423A">
              <w:rPr>
                <w:rStyle w:val="af4"/>
              </w:rPr>
              <w:t xml:space="preserve">– при направлении средств </w:t>
            </w:r>
            <w:r w:rsidRPr="00BD2BB7">
              <w:rPr>
                <w:rStyle w:val="af4"/>
                <w:u w:val="single"/>
              </w:rPr>
              <w:t>на оплату проезда</w:t>
            </w:r>
            <w:r w:rsidRPr="0006423A">
              <w:rPr>
                <w:rStyle w:val="af4"/>
              </w:rPr>
              <w:t xml:space="preserve"> ребенка (детей), родителей (усыновителей) к месту получения образования и обратно</w:t>
            </w:r>
            <w:r w:rsidR="00FC03B1">
              <w:rPr>
                <w:rStyle w:val="af4"/>
              </w:rPr>
              <w:t>;</w:t>
            </w:r>
          </w:p>
          <w:p w:rsidR="00561CEA" w:rsidRPr="00E41C18" w:rsidRDefault="00561CEA" w:rsidP="00C26042">
            <w:pPr>
              <w:pStyle w:val="af1"/>
              <w:spacing w:before="0" w:beforeAutospacing="0" w:after="0" w:afterAutospacing="0"/>
              <w:ind w:firstLine="288"/>
              <w:jc w:val="both"/>
              <w:rPr>
                <w:b/>
                <w:highlight w:val="yellow"/>
              </w:rPr>
            </w:pPr>
            <w:r w:rsidRPr="0006423A">
              <w:t xml:space="preserve">-документ, подтверждающий наличие банковского счета у заявителя (реквизиты отделения почтовой связи) –  </w:t>
            </w:r>
            <w:r w:rsidRPr="0006423A">
              <w:rPr>
                <w:rStyle w:val="af4"/>
              </w:rPr>
              <w:t xml:space="preserve">при </w:t>
            </w:r>
            <w:r w:rsidR="00FC03B1">
              <w:rPr>
                <w:rStyle w:val="af4"/>
              </w:rPr>
              <w:t>направлении средств на оплату</w:t>
            </w:r>
            <w:r w:rsidRPr="0006423A">
              <w:rPr>
                <w:rStyle w:val="af4"/>
              </w:rPr>
              <w:t>  проезда.</w:t>
            </w:r>
          </w:p>
        </w:tc>
      </w:tr>
      <w:tr w:rsidR="00561CEA" w:rsidRPr="0006423A" w:rsidTr="00A92A58">
        <w:tc>
          <w:tcPr>
            <w:tcW w:w="1248" w:type="pct"/>
            <w:gridSpan w:val="2"/>
          </w:tcPr>
          <w:p w:rsidR="00561CEA" w:rsidRPr="0006423A" w:rsidRDefault="00561CEA" w:rsidP="00F673C2">
            <w:pPr>
              <w:pStyle w:val="af1"/>
              <w:spacing w:before="0" w:beforeAutospacing="0" w:after="0" w:afterAutospacing="0"/>
              <w:jc w:val="both"/>
              <w:rPr>
                <w:rStyle w:val="af4"/>
                <w:i w:val="0"/>
              </w:rPr>
            </w:pPr>
          </w:p>
        </w:tc>
        <w:tc>
          <w:tcPr>
            <w:tcW w:w="1192" w:type="pct"/>
            <w:gridSpan w:val="3"/>
          </w:tcPr>
          <w:p w:rsidR="00BD2BB7" w:rsidRPr="007A30F6" w:rsidRDefault="00BD2BB7" w:rsidP="00BD2BB7">
            <w:pPr>
              <w:pStyle w:val="af1"/>
              <w:tabs>
                <w:tab w:val="left" w:pos="917"/>
                <w:tab w:val="left" w:pos="1292"/>
              </w:tabs>
              <w:spacing w:before="0" w:beforeAutospacing="0" w:after="0" w:afterAutospacing="0"/>
              <w:jc w:val="both"/>
            </w:pPr>
            <w:r w:rsidRPr="007A30F6">
              <w:t>Средства могут быть направлены, в том числе, на оплату:</w:t>
            </w:r>
          </w:p>
          <w:p w:rsidR="00561CEA" w:rsidRPr="007A30F6" w:rsidRDefault="00561CEA" w:rsidP="00F673C2">
            <w:pPr>
              <w:pStyle w:val="af1"/>
              <w:spacing w:before="0" w:beforeAutospacing="0" w:after="0" w:afterAutospacing="0"/>
              <w:jc w:val="both"/>
            </w:pPr>
          </w:p>
          <w:p w:rsidR="00BD2BB7" w:rsidRPr="007A30F6" w:rsidRDefault="00BD2BB7" w:rsidP="00F673C2">
            <w:pPr>
              <w:pStyle w:val="af1"/>
              <w:spacing w:before="0" w:beforeAutospacing="0" w:after="0" w:afterAutospacing="0"/>
              <w:jc w:val="both"/>
            </w:pPr>
            <w:r w:rsidRPr="007A30F6">
              <w:t>- медицинских услуг по уточняющей молекулярно-генетической диагностике врожденных и наследственных заболеваний;</w:t>
            </w:r>
          </w:p>
          <w:p w:rsidR="00167A31" w:rsidRPr="007A30F6" w:rsidRDefault="00BD2BB7" w:rsidP="00167A31">
            <w:pPr>
              <w:pStyle w:val="ConsPlusTitle"/>
              <w:jc w:val="both"/>
              <w:rPr>
                <w:rFonts w:ascii="Times New Roman" w:hAnsi="Times New Roman" w:cs="Times New Roman"/>
                <w:b w:val="0"/>
                <w:sz w:val="24"/>
                <w:szCs w:val="24"/>
              </w:rPr>
            </w:pPr>
            <w:proofErr w:type="gramStart"/>
            <w:r w:rsidRPr="007A30F6">
              <w:rPr>
                <w:rFonts w:ascii="Times New Roman" w:hAnsi="Times New Roman" w:cs="Times New Roman"/>
                <w:b w:val="0"/>
                <w:sz w:val="24"/>
                <w:szCs w:val="24"/>
              </w:rPr>
              <w:t>- медицинских услуг, направленных на исправление и предупреждение нарушения положения зубов и аномалий прикуса, медицинских услуг по зубному протезированию (</w:t>
            </w:r>
            <w:r w:rsidR="00CA5C36" w:rsidRPr="007A30F6">
              <w:rPr>
                <w:rFonts w:ascii="Times New Roman" w:hAnsi="Times New Roman" w:cs="Times New Roman"/>
                <w:b w:val="0"/>
                <w:sz w:val="24"/>
                <w:szCs w:val="24"/>
              </w:rPr>
              <w:t>за исключением лиц, получающих данные медицинские услуги в соответствии с территориальной программой оказания бесплатной медицинской помощи гражданам в Ханты-Манси</w:t>
            </w:r>
            <w:r w:rsidR="00167A31" w:rsidRPr="007A30F6">
              <w:rPr>
                <w:rFonts w:ascii="Times New Roman" w:hAnsi="Times New Roman" w:cs="Times New Roman"/>
                <w:b w:val="0"/>
                <w:sz w:val="24"/>
                <w:szCs w:val="24"/>
              </w:rPr>
              <w:t xml:space="preserve">йском автономном округе – </w:t>
            </w:r>
            <w:proofErr w:type="spellStart"/>
            <w:r w:rsidR="00167A31" w:rsidRPr="007A30F6">
              <w:rPr>
                <w:rFonts w:ascii="Times New Roman" w:hAnsi="Times New Roman" w:cs="Times New Roman"/>
                <w:b w:val="0"/>
                <w:sz w:val="24"/>
                <w:szCs w:val="24"/>
              </w:rPr>
              <w:t>Югре</w:t>
            </w:r>
            <w:proofErr w:type="spellEnd"/>
            <w:r w:rsidR="00167A31" w:rsidRPr="007A30F6">
              <w:rPr>
                <w:rFonts w:ascii="Times New Roman" w:hAnsi="Times New Roman" w:cs="Times New Roman"/>
                <w:b w:val="0"/>
                <w:sz w:val="24"/>
                <w:szCs w:val="24"/>
              </w:rPr>
              <w:t xml:space="preserve">, </w:t>
            </w:r>
            <w:r w:rsidR="00CA5C36" w:rsidRPr="007A30F6">
              <w:rPr>
                <w:rFonts w:ascii="Times New Roman" w:hAnsi="Times New Roman" w:cs="Times New Roman"/>
                <w:b w:val="0"/>
                <w:sz w:val="24"/>
                <w:szCs w:val="24"/>
              </w:rPr>
              <w:t>утвержденной</w:t>
            </w:r>
            <w:r w:rsidR="00167A31" w:rsidRPr="007A30F6">
              <w:rPr>
                <w:rFonts w:ascii="Times New Roman" w:hAnsi="Times New Roman" w:cs="Times New Roman"/>
                <w:b w:val="0"/>
                <w:sz w:val="24"/>
                <w:szCs w:val="24"/>
              </w:rPr>
              <w:t xml:space="preserve"> </w:t>
            </w:r>
            <w:r w:rsidR="00167A31" w:rsidRPr="007A30F6">
              <w:rPr>
                <w:rFonts w:ascii="Times New Roman" w:hAnsi="Times New Roman" w:cs="Times New Roman"/>
                <w:b w:val="0"/>
                <w:sz w:val="24"/>
                <w:szCs w:val="24"/>
              </w:rPr>
              <w:lastRenderedPageBreak/>
              <w:t>постановлением Правительства Ханты-Мансийского автономного округа - Югры</w:t>
            </w:r>
            <w:proofErr w:type="gramEnd"/>
          </w:p>
          <w:p w:rsidR="00167A31" w:rsidRPr="007A30F6" w:rsidRDefault="00167A31" w:rsidP="00167A31">
            <w:pPr>
              <w:pStyle w:val="ConsPlusTitle"/>
              <w:rPr>
                <w:rFonts w:ascii="Times New Roman" w:hAnsi="Times New Roman" w:cs="Times New Roman"/>
                <w:b w:val="0"/>
                <w:sz w:val="24"/>
                <w:szCs w:val="24"/>
              </w:rPr>
            </w:pPr>
            <w:r w:rsidRPr="007A30F6">
              <w:rPr>
                <w:rFonts w:ascii="Times New Roman" w:hAnsi="Times New Roman" w:cs="Times New Roman"/>
                <w:b w:val="0"/>
                <w:sz w:val="24"/>
                <w:szCs w:val="24"/>
              </w:rPr>
              <w:t xml:space="preserve">от </w:t>
            </w:r>
            <w:r w:rsidR="00E12DF2">
              <w:rPr>
                <w:rFonts w:ascii="Times New Roman" w:hAnsi="Times New Roman" w:cs="Times New Roman"/>
                <w:b w:val="0"/>
                <w:sz w:val="24"/>
                <w:szCs w:val="24"/>
              </w:rPr>
              <w:t>22</w:t>
            </w:r>
            <w:r w:rsidRPr="007A30F6">
              <w:rPr>
                <w:rFonts w:ascii="Times New Roman" w:hAnsi="Times New Roman" w:cs="Times New Roman"/>
                <w:b w:val="0"/>
                <w:sz w:val="24"/>
                <w:szCs w:val="24"/>
              </w:rPr>
              <w:t>.12. 201</w:t>
            </w:r>
            <w:r w:rsidR="00E12DF2">
              <w:rPr>
                <w:rFonts w:ascii="Times New Roman" w:hAnsi="Times New Roman" w:cs="Times New Roman"/>
                <w:b w:val="0"/>
                <w:sz w:val="24"/>
                <w:szCs w:val="24"/>
              </w:rPr>
              <w:t>6</w:t>
            </w:r>
            <w:r w:rsidRPr="007A30F6">
              <w:rPr>
                <w:rFonts w:ascii="Times New Roman" w:hAnsi="Times New Roman" w:cs="Times New Roman"/>
                <w:b w:val="0"/>
                <w:sz w:val="24"/>
                <w:szCs w:val="24"/>
              </w:rPr>
              <w:t xml:space="preserve"> г. N </w:t>
            </w:r>
            <w:r w:rsidR="00E12DF2">
              <w:rPr>
                <w:rFonts w:ascii="Times New Roman" w:hAnsi="Times New Roman" w:cs="Times New Roman"/>
                <w:b w:val="0"/>
                <w:sz w:val="24"/>
                <w:szCs w:val="24"/>
              </w:rPr>
              <w:t>536</w:t>
            </w:r>
            <w:r w:rsidRPr="007A30F6">
              <w:rPr>
                <w:rFonts w:ascii="Times New Roman" w:hAnsi="Times New Roman" w:cs="Times New Roman"/>
                <w:b w:val="0"/>
                <w:sz w:val="24"/>
                <w:szCs w:val="24"/>
              </w:rPr>
              <w:t>-п</w:t>
            </w:r>
          </w:p>
          <w:p w:rsidR="00BD2BB7" w:rsidRPr="007A30F6" w:rsidRDefault="00167A31" w:rsidP="007A30F6">
            <w:pPr>
              <w:pStyle w:val="ConsPlusTitle"/>
              <w:rPr>
                <w:rFonts w:ascii="Times New Roman" w:hAnsi="Times New Roman" w:cs="Times New Roman"/>
                <w:b w:val="0"/>
                <w:sz w:val="24"/>
                <w:szCs w:val="24"/>
              </w:rPr>
            </w:pPr>
            <w:proofErr w:type="gramStart"/>
            <w:r w:rsidRPr="007A30F6">
              <w:rPr>
                <w:rFonts w:ascii="Times New Roman" w:hAnsi="Times New Roman" w:cs="Times New Roman"/>
                <w:b w:val="0"/>
                <w:sz w:val="24"/>
                <w:szCs w:val="24"/>
              </w:rPr>
              <w:t xml:space="preserve">«О </w:t>
            </w:r>
            <w:r w:rsidR="009462A4" w:rsidRPr="007A30F6">
              <w:rPr>
                <w:rFonts w:ascii="Times New Roman" w:hAnsi="Times New Roman" w:cs="Times New Roman"/>
                <w:b w:val="0"/>
                <w:sz w:val="24"/>
                <w:szCs w:val="24"/>
              </w:rPr>
              <w:t>территориальной программе</w:t>
            </w:r>
            <w:r w:rsidR="007A30F6" w:rsidRPr="007A30F6">
              <w:rPr>
                <w:rFonts w:ascii="Times New Roman" w:hAnsi="Times New Roman" w:cs="Times New Roman"/>
                <w:b w:val="0"/>
                <w:sz w:val="24"/>
                <w:szCs w:val="24"/>
              </w:rPr>
              <w:t xml:space="preserve"> государственных гарантий бесплатного оказания гражданам медицинской помощи в</w:t>
            </w:r>
            <w:r w:rsidRPr="007A30F6">
              <w:rPr>
                <w:rFonts w:ascii="Times New Roman" w:hAnsi="Times New Roman" w:cs="Times New Roman"/>
                <w:sz w:val="24"/>
                <w:szCs w:val="24"/>
              </w:rPr>
              <w:t xml:space="preserve"> </w:t>
            </w:r>
            <w:r w:rsidRPr="007A30F6">
              <w:rPr>
                <w:rFonts w:ascii="Times New Roman" w:hAnsi="Times New Roman" w:cs="Times New Roman"/>
                <w:b w:val="0"/>
                <w:sz w:val="24"/>
                <w:szCs w:val="24"/>
              </w:rPr>
              <w:t>Х</w:t>
            </w:r>
            <w:r w:rsidR="007A30F6" w:rsidRPr="007A30F6">
              <w:rPr>
                <w:rFonts w:ascii="Times New Roman" w:hAnsi="Times New Roman" w:cs="Times New Roman"/>
                <w:b w:val="0"/>
                <w:sz w:val="24"/>
                <w:szCs w:val="24"/>
              </w:rPr>
              <w:t xml:space="preserve">анты-Мансийском автономном округе – </w:t>
            </w:r>
            <w:proofErr w:type="spellStart"/>
            <w:r w:rsidR="007A30F6" w:rsidRPr="007A30F6">
              <w:rPr>
                <w:rFonts w:ascii="Times New Roman" w:hAnsi="Times New Roman" w:cs="Times New Roman"/>
                <w:b w:val="0"/>
                <w:sz w:val="24"/>
                <w:szCs w:val="24"/>
              </w:rPr>
              <w:t>Югре</w:t>
            </w:r>
            <w:proofErr w:type="spellEnd"/>
            <w:r w:rsidR="007A30F6" w:rsidRPr="007A30F6">
              <w:rPr>
                <w:rFonts w:ascii="Times New Roman" w:hAnsi="Times New Roman" w:cs="Times New Roman"/>
                <w:b w:val="0"/>
                <w:sz w:val="24"/>
                <w:szCs w:val="24"/>
              </w:rPr>
              <w:t xml:space="preserve"> на 201</w:t>
            </w:r>
            <w:r w:rsidR="00E12DF2">
              <w:rPr>
                <w:rFonts w:ascii="Times New Roman" w:hAnsi="Times New Roman" w:cs="Times New Roman"/>
                <w:b w:val="0"/>
                <w:sz w:val="24"/>
                <w:szCs w:val="24"/>
              </w:rPr>
              <w:t>7</w:t>
            </w:r>
            <w:r w:rsidR="007A30F6" w:rsidRPr="007A30F6">
              <w:rPr>
                <w:rFonts w:ascii="Times New Roman" w:hAnsi="Times New Roman" w:cs="Times New Roman"/>
                <w:b w:val="0"/>
                <w:sz w:val="24"/>
                <w:szCs w:val="24"/>
              </w:rPr>
              <w:t xml:space="preserve"> год</w:t>
            </w:r>
            <w:r w:rsidR="00BA0C85">
              <w:rPr>
                <w:rFonts w:ascii="Times New Roman" w:hAnsi="Times New Roman" w:cs="Times New Roman"/>
                <w:b w:val="0"/>
                <w:sz w:val="24"/>
                <w:szCs w:val="24"/>
              </w:rPr>
              <w:t xml:space="preserve"> и на плановый период 2018 и 2019 годов</w:t>
            </w:r>
            <w:r w:rsidRPr="007A30F6">
              <w:rPr>
                <w:rFonts w:ascii="Times New Roman" w:hAnsi="Times New Roman" w:cs="Times New Roman"/>
                <w:b w:val="0"/>
                <w:sz w:val="24"/>
                <w:szCs w:val="24"/>
              </w:rPr>
              <w:t>»,</w:t>
            </w:r>
            <w:r w:rsidR="00CA5C36" w:rsidRPr="007A30F6">
              <w:rPr>
                <w:rFonts w:ascii="Times New Roman" w:hAnsi="Times New Roman" w:cs="Times New Roman"/>
                <w:b w:val="0"/>
                <w:sz w:val="24"/>
                <w:szCs w:val="24"/>
              </w:rPr>
              <w:t xml:space="preserve"> постановлением Правительства автономного округа от 30.12.2004 №498-п «О предоставлении и финансировании меры социальной поддержки в виде бесплатного изготовления и ремонта зубных протезов за счет средств бюджета Ханты-Мансийского автономного округа - Югры»</w:t>
            </w:r>
            <w:r w:rsidR="00BD2BB7" w:rsidRPr="007A30F6">
              <w:rPr>
                <w:rFonts w:ascii="Times New Roman" w:hAnsi="Times New Roman" w:cs="Times New Roman"/>
                <w:b w:val="0"/>
                <w:sz w:val="24"/>
                <w:szCs w:val="24"/>
              </w:rPr>
              <w:t>)</w:t>
            </w:r>
            <w:r w:rsidR="00CA5C36" w:rsidRPr="007A30F6">
              <w:rPr>
                <w:rFonts w:ascii="Times New Roman" w:hAnsi="Times New Roman" w:cs="Times New Roman"/>
                <w:b w:val="0"/>
                <w:sz w:val="24"/>
                <w:szCs w:val="24"/>
              </w:rPr>
              <w:t>;</w:t>
            </w:r>
            <w:proofErr w:type="gramEnd"/>
          </w:p>
          <w:p w:rsidR="00CA5C36" w:rsidRPr="007A30F6" w:rsidRDefault="00CA5C36" w:rsidP="00CA5C36">
            <w:pPr>
              <w:pStyle w:val="af1"/>
              <w:spacing w:before="0" w:beforeAutospacing="0" w:after="0" w:afterAutospacing="0"/>
              <w:jc w:val="both"/>
            </w:pPr>
            <w:r w:rsidRPr="007A30F6">
              <w:t xml:space="preserve"> </w:t>
            </w:r>
          </w:p>
          <w:p w:rsidR="00CA5C36" w:rsidRPr="007A30F6" w:rsidRDefault="00CA5C36" w:rsidP="00CA5C36">
            <w:pPr>
              <w:pStyle w:val="af1"/>
              <w:spacing w:before="0" w:beforeAutospacing="0" w:after="0" w:afterAutospacing="0"/>
              <w:jc w:val="both"/>
            </w:pPr>
            <w:r w:rsidRPr="007A30F6">
              <w:t xml:space="preserve">- медицинских услуг по санаторно-курортному лечению в медицинских организациях Российской Федерации (за исключением лиц, получающих данные медицинские услуги в соответствии с территориальной программой оказания бесплатной </w:t>
            </w:r>
            <w:r w:rsidRPr="007A30F6">
              <w:lastRenderedPageBreak/>
              <w:t>медицинской помощи гражданам в автономном округе, утвержденной постановлением Правительства Ханты-Мансийского автономного округа – Югры от</w:t>
            </w:r>
            <w:r w:rsidR="007B35D7">
              <w:t xml:space="preserve"> </w:t>
            </w:r>
            <w:r w:rsidR="00BA0C85">
              <w:t>22</w:t>
            </w:r>
            <w:r w:rsidR="007B35D7">
              <w:t>.12.20</w:t>
            </w:r>
            <w:r w:rsidR="00BA0C85">
              <w:t>16</w:t>
            </w:r>
            <w:r w:rsidR="007B35D7">
              <w:t xml:space="preserve"> №</w:t>
            </w:r>
            <w:r w:rsidR="00BA0C85">
              <w:t>536</w:t>
            </w:r>
            <w:r w:rsidR="007B35D7">
              <w:t>-п</w:t>
            </w:r>
            <w:r w:rsidRPr="007A30F6">
              <w:t>);</w:t>
            </w:r>
          </w:p>
          <w:p w:rsidR="00CA5C36" w:rsidRPr="007A30F6" w:rsidRDefault="00CA5C36" w:rsidP="00CA5C36">
            <w:pPr>
              <w:pStyle w:val="af1"/>
              <w:spacing w:before="0" w:beforeAutospacing="0" w:after="0" w:afterAutospacing="0"/>
              <w:jc w:val="both"/>
            </w:pPr>
          </w:p>
          <w:p w:rsidR="00C26042" w:rsidRPr="007A30F6" w:rsidRDefault="00CA5C36" w:rsidP="00CA5C36">
            <w:pPr>
              <w:pStyle w:val="af1"/>
              <w:spacing w:before="0" w:beforeAutospacing="0" w:after="0" w:afterAutospacing="0"/>
              <w:ind w:firstLine="288"/>
              <w:jc w:val="both"/>
            </w:pPr>
            <w:r w:rsidRPr="007A30F6">
              <w:t>- приобретени</w:t>
            </w:r>
            <w:r w:rsidR="00C26042" w:rsidRPr="007A30F6">
              <w:t>я</w:t>
            </w:r>
            <w:r w:rsidRPr="007A30F6">
              <w:t xml:space="preserve"> по медицинским показаниям технических средств реабилитации,</w:t>
            </w:r>
            <w:r w:rsidRPr="007A30F6">
              <w:rPr>
                <w:i/>
              </w:rPr>
              <w:t xml:space="preserve"> </w:t>
            </w:r>
            <w:r w:rsidRPr="007A30F6">
              <w:t xml:space="preserve">за исключением средств, указанных в перечне, утвержденном распоряжением Правительства Российской </w:t>
            </w:r>
            <w:r w:rsidR="00C26042" w:rsidRPr="007A30F6">
              <w:t>Федерации от 30.12.2005 №2347-р;</w:t>
            </w:r>
          </w:p>
          <w:p w:rsidR="00C26042" w:rsidRPr="007A30F6" w:rsidRDefault="00C26042" w:rsidP="00CA5C36">
            <w:pPr>
              <w:pStyle w:val="af1"/>
              <w:spacing w:before="0" w:beforeAutospacing="0" w:after="0" w:afterAutospacing="0"/>
              <w:ind w:firstLine="288"/>
              <w:jc w:val="both"/>
            </w:pPr>
          </w:p>
          <w:p w:rsidR="00C26042" w:rsidRPr="007A30F6" w:rsidRDefault="00C26042" w:rsidP="00C26042">
            <w:pPr>
              <w:pStyle w:val="af1"/>
              <w:spacing w:before="0" w:beforeAutospacing="0" w:after="0" w:afterAutospacing="0"/>
              <w:ind w:firstLine="288"/>
              <w:jc w:val="both"/>
              <w:rPr>
                <w:u w:val="single"/>
              </w:rPr>
            </w:pPr>
            <w:r w:rsidRPr="007A30F6">
              <w:t xml:space="preserve">- </w:t>
            </w:r>
            <w:r w:rsidR="00CA5C36" w:rsidRPr="007A30F6">
              <w:t xml:space="preserve">  </w:t>
            </w:r>
            <w:r w:rsidRPr="007A30F6">
              <w:t>проживания родителя (родителей), сопровождающего (их) несовершеннолетнего ребенка (детей), а также сопровождающего лица заявителя в целях оказания медицинской помощи;</w:t>
            </w:r>
          </w:p>
          <w:p w:rsidR="00CA5C36" w:rsidRPr="007A30F6" w:rsidRDefault="00CA5C36" w:rsidP="00C26042">
            <w:pPr>
              <w:pStyle w:val="af1"/>
              <w:spacing w:before="0" w:beforeAutospacing="0" w:after="0" w:afterAutospacing="0"/>
              <w:jc w:val="both"/>
            </w:pPr>
          </w:p>
          <w:p w:rsidR="00CA5C36" w:rsidRPr="007A30F6" w:rsidRDefault="00C26042" w:rsidP="00C26042">
            <w:pPr>
              <w:pStyle w:val="af1"/>
              <w:spacing w:before="0" w:beforeAutospacing="0" w:after="0" w:afterAutospacing="0"/>
              <w:ind w:firstLine="288"/>
              <w:jc w:val="both"/>
            </w:pPr>
            <w:r w:rsidRPr="007A30F6">
              <w:t>-</w:t>
            </w:r>
            <w:r w:rsidR="00CA5C36" w:rsidRPr="007A30F6">
              <w:t xml:space="preserve"> </w:t>
            </w:r>
            <w:r w:rsidRPr="007A30F6">
              <w:t>проезда к месту получения медицинской помощи ребенка (детей), родителей (усыновителей</w:t>
            </w:r>
            <w:proofErr w:type="gramStart"/>
            <w:r w:rsidRPr="007A30F6">
              <w:t>)(</w:t>
            </w:r>
            <w:proofErr w:type="gramEnd"/>
            <w:r w:rsidRPr="007A30F6">
              <w:t xml:space="preserve">в том числе родителей (усыновителей) в случае сопровождения ими несовершеннолетнего ребенка </w:t>
            </w:r>
            <w:r w:rsidRPr="007A30F6">
              <w:lastRenderedPageBreak/>
              <w:t>(детей)), а также сопровождающего лица заявителя и обратно.</w:t>
            </w:r>
          </w:p>
        </w:tc>
        <w:tc>
          <w:tcPr>
            <w:tcW w:w="2559" w:type="pct"/>
            <w:gridSpan w:val="2"/>
          </w:tcPr>
          <w:p w:rsidR="00561CEA" w:rsidRPr="0006423A" w:rsidRDefault="00561CEA" w:rsidP="00F673C2">
            <w:pPr>
              <w:pStyle w:val="af1"/>
              <w:spacing w:before="0" w:beforeAutospacing="0" w:after="0" w:afterAutospacing="0"/>
              <w:jc w:val="both"/>
              <w:rPr>
                <w:rStyle w:val="af2"/>
                <w:b w:val="0"/>
              </w:rPr>
            </w:pPr>
            <w:r w:rsidRPr="0006423A">
              <w:rPr>
                <w:b/>
              </w:rPr>
              <w:lastRenderedPageBreak/>
              <w:t xml:space="preserve">Перечень </w:t>
            </w:r>
            <w:proofErr w:type="spellStart"/>
            <w:r w:rsidRPr="0006423A">
              <w:rPr>
                <w:b/>
              </w:rPr>
              <w:t>правоопределяющих</w:t>
            </w:r>
            <w:proofErr w:type="spellEnd"/>
            <w:r w:rsidRPr="0006423A">
              <w:rPr>
                <w:b/>
              </w:rPr>
              <w:t xml:space="preserve"> документов на получение ребенком (детьми), родителями (усыновителями) медицинской помощи</w:t>
            </w:r>
            <w:r w:rsidRPr="0006423A">
              <w:rPr>
                <w:rStyle w:val="af2"/>
              </w:rPr>
              <w:t> </w:t>
            </w:r>
          </w:p>
          <w:p w:rsidR="00561CEA" w:rsidRPr="0006423A" w:rsidRDefault="00561CEA" w:rsidP="00F673C2">
            <w:pPr>
              <w:pStyle w:val="af1"/>
              <w:spacing w:before="0" w:beforeAutospacing="0" w:after="0" w:afterAutospacing="0"/>
              <w:ind w:firstLine="288"/>
              <w:jc w:val="both"/>
            </w:pPr>
            <w:r w:rsidRPr="0006423A">
              <w:t>-договор на оказание медицинских услуг (медицинской помощи), заключенный между заявителем и медицинской организацией;</w:t>
            </w:r>
          </w:p>
          <w:p w:rsidR="00561CEA" w:rsidRPr="0006423A" w:rsidRDefault="00561CEA" w:rsidP="00F673C2">
            <w:pPr>
              <w:pStyle w:val="af1"/>
              <w:spacing w:before="0" w:beforeAutospacing="0" w:after="0" w:afterAutospacing="0"/>
              <w:ind w:firstLine="288"/>
              <w:jc w:val="both"/>
            </w:pPr>
            <w:r w:rsidRPr="0006423A">
              <w:t>-копия лицензии на право осуществления медицинской деятельности, заверенная медицинской организацией;</w:t>
            </w:r>
          </w:p>
          <w:p w:rsidR="00561CEA" w:rsidRDefault="00F475BF" w:rsidP="00F475BF">
            <w:pPr>
              <w:autoSpaceDE w:val="0"/>
              <w:autoSpaceDN w:val="0"/>
              <w:adjustRightInd w:val="0"/>
              <w:jc w:val="both"/>
            </w:pPr>
            <w:r>
              <w:t xml:space="preserve">    </w:t>
            </w:r>
            <w:r w:rsidR="00561CEA" w:rsidRPr="00F475BF">
              <w:t>-</w:t>
            </w:r>
            <w:r w:rsidRPr="00F475BF">
              <w:t xml:space="preserve"> </w:t>
            </w:r>
            <w:r>
              <w:t>с</w:t>
            </w:r>
            <w:r w:rsidRPr="00F475BF">
              <w:t>чет для оплаты с указанием наиме</w:t>
            </w:r>
            <w:r>
              <w:t>нования видов медицинских услуг</w:t>
            </w:r>
            <w:r w:rsidR="00561CEA" w:rsidRPr="0006423A">
              <w:t>;</w:t>
            </w:r>
          </w:p>
          <w:p w:rsidR="00F475BF" w:rsidRPr="00F475BF" w:rsidRDefault="00F475BF" w:rsidP="00F475BF">
            <w:pPr>
              <w:autoSpaceDE w:val="0"/>
              <w:autoSpaceDN w:val="0"/>
              <w:adjustRightInd w:val="0"/>
              <w:jc w:val="both"/>
            </w:pPr>
            <w:r>
              <w:t xml:space="preserve">     </w:t>
            </w:r>
            <w:proofErr w:type="gramStart"/>
            <w:r>
              <w:t>- з</w:t>
            </w:r>
            <w:r w:rsidRPr="00F475BF">
              <w:t>аключение врачебной комиссии медицинской организации по месту проживания ребенка (детей), родителя (усыновителя), подтверждающее наличие показаний для оказания медицинской помощи,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 установленными законод</w:t>
            </w:r>
            <w:r>
              <w:t>ательством Российской Федерации;</w:t>
            </w:r>
            <w:proofErr w:type="gramEnd"/>
          </w:p>
          <w:p w:rsidR="00561CEA" w:rsidRPr="0006423A" w:rsidRDefault="00561CEA" w:rsidP="00F673C2">
            <w:pPr>
              <w:pStyle w:val="af1"/>
              <w:spacing w:before="0" w:beforeAutospacing="0" w:after="0" w:afterAutospacing="0"/>
              <w:ind w:firstLine="288"/>
              <w:jc w:val="both"/>
            </w:pPr>
            <w:r w:rsidRPr="0006423A">
              <w:t>-заключение врачебной комиссии медицинского учреждения для сопровождения заявителя к месту получения медицинских услуг;</w:t>
            </w:r>
          </w:p>
          <w:p w:rsidR="00561CEA" w:rsidRPr="002B6728" w:rsidRDefault="00561CEA" w:rsidP="00F673C2">
            <w:pPr>
              <w:pStyle w:val="af1"/>
              <w:spacing w:before="0" w:beforeAutospacing="0" w:after="0" w:afterAutospacing="0"/>
              <w:ind w:firstLine="288"/>
              <w:jc w:val="both"/>
              <w:rPr>
                <w:u w:val="single"/>
              </w:rPr>
            </w:pPr>
            <w:proofErr w:type="gramStart"/>
            <w:r w:rsidRPr="0006423A">
              <w:t>-документы, подтверждающие оплату проживания соответствующих лиц, с указанием суммы и сроков внесения платы (договор найма жилого помещения, счет гостиницы, документы, подтверждающие перечисление денежных средств на указанные цели)</w:t>
            </w:r>
            <w:r w:rsidR="00B5071F">
              <w:t xml:space="preserve"> – </w:t>
            </w:r>
            <w:r w:rsidR="00B5071F">
              <w:rPr>
                <w:i/>
              </w:rPr>
              <w:t xml:space="preserve">в случае направления средств </w:t>
            </w:r>
            <w:r w:rsidR="00B5071F" w:rsidRPr="002B6728">
              <w:rPr>
                <w:i/>
                <w:u w:val="single"/>
              </w:rPr>
              <w:t>на оплату проживания</w:t>
            </w:r>
            <w:r w:rsidR="00B5071F">
              <w:rPr>
                <w:i/>
              </w:rPr>
              <w:t xml:space="preserve"> родителя </w:t>
            </w:r>
            <w:r w:rsidR="00B5071F">
              <w:rPr>
                <w:i/>
              </w:rPr>
              <w:lastRenderedPageBreak/>
              <w:t xml:space="preserve">(родителей), сопровождающего (их) несовершеннолетнего ребенка (детей), а также сопровождающего лица заявителя </w:t>
            </w:r>
            <w:r w:rsidR="00B5071F" w:rsidRPr="002B6728">
              <w:rPr>
                <w:i/>
                <w:u w:val="single"/>
              </w:rPr>
              <w:t>в целях оказания медицинской помощи</w:t>
            </w:r>
            <w:r w:rsidR="00BF5539">
              <w:rPr>
                <w:u w:val="single"/>
              </w:rPr>
              <w:t>.</w:t>
            </w:r>
            <w:proofErr w:type="gramEnd"/>
          </w:p>
          <w:p w:rsidR="00F05CC6" w:rsidRDefault="00BF5539" w:rsidP="00F673C2">
            <w:pPr>
              <w:pStyle w:val="af1"/>
              <w:spacing w:before="0" w:beforeAutospacing="0" w:after="0" w:afterAutospacing="0"/>
              <w:ind w:firstLine="288"/>
              <w:jc w:val="both"/>
              <w:rPr>
                <w:i/>
              </w:rPr>
            </w:pPr>
            <w:r>
              <w:t xml:space="preserve">  Д</w:t>
            </w:r>
            <w:r w:rsidR="00C6786D">
              <w:t xml:space="preserve">окумент из медицинской организации, подтверждающий получение медицинской помощи (медицинских услуг) родителем (родителями), ребенком (детьми), и проездные билеты на соответствующих лиц </w:t>
            </w:r>
            <w:r w:rsidR="00C6786D">
              <w:rPr>
                <w:i/>
              </w:rPr>
              <w:t xml:space="preserve">– при направлении средств </w:t>
            </w:r>
            <w:r w:rsidR="00C6786D" w:rsidRPr="002B6728">
              <w:rPr>
                <w:i/>
                <w:u w:val="single"/>
              </w:rPr>
              <w:t>на оплату проезда к месту получения медицинской помощи</w:t>
            </w:r>
            <w:r w:rsidR="00C6786D">
              <w:rPr>
                <w:i/>
              </w:rPr>
              <w:t xml:space="preserve"> ребенка (детей), родителей (усыновителей</w:t>
            </w:r>
            <w:proofErr w:type="gramStart"/>
            <w:r w:rsidR="00C6786D">
              <w:rPr>
                <w:i/>
              </w:rPr>
              <w:t>)(</w:t>
            </w:r>
            <w:proofErr w:type="gramEnd"/>
            <w:r w:rsidR="00C6786D">
              <w:rPr>
                <w:i/>
              </w:rPr>
              <w:t>в том числе родителей (усыновителей) в случае сопровождения ими несовершеннолетнего ребенка (детей)), а также сопровождающего лица заявителя и обратно;</w:t>
            </w:r>
          </w:p>
          <w:p w:rsidR="00BF5539" w:rsidRPr="00BF5539" w:rsidRDefault="00F9709F" w:rsidP="00F9709F">
            <w:pPr>
              <w:autoSpaceDE w:val="0"/>
              <w:autoSpaceDN w:val="0"/>
              <w:adjustRightInd w:val="0"/>
              <w:jc w:val="both"/>
            </w:pPr>
            <w:r>
              <w:t xml:space="preserve">       </w:t>
            </w:r>
            <w:r w:rsidR="00BF5539">
              <w:t>Д</w:t>
            </w:r>
            <w:r w:rsidR="00F05CC6" w:rsidRPr="0006423A">
              <w:t>оговор на оказание медицинских услуг (медицинской помощи), заключенный между заявителем и медицинской орга</w:t>
            </w:r>
            <w:r w:rsidR="00F05CC6">
              <w:t>низацией либо договор об оказании услуг по организац</w:t>
            </w:r>
            <w:r w:rsidR="002B6728">
              <w:t>ии санаторно-курортного лечения;</w:t>
            </w:r>
            <w:r w:rsidR="00F05CC6" w:rsidRPr="0006423A">
              <w:t xml:space="preserve"> копия лицензии на право осуществления медицинской деятельности</w:t>
            </w:r>
            <w:r w:rsidR="002B6728">
              <w:t>;</w:t>
            </w:r>
            <w:r w:rsidR="00F05CC6">
              <w:t xml:space="preserve"> счет на оплату медицинских услуг либо санаторно-курортного лечения – </w:t>
            </w:r>
            <w:r w:rsidR="00F05CC6">
              <w:rPr>
                <w:i/>
              </w:rPr>
              <w:t xml:space="preserve">в случае направления средств </w:t>
            </w:r>
            <w:r w:rsidR="00F05CC6" w:rsidRPr="002B6728">
              <w:rPr>
                <w:i/>
                <w:u w:val="single"/>
              </w:rPr>
              <w:t>на оплату медицинских услуг по санаторно-курортному лечению</w:t>
            </w:r>
            <w:r w:rsidR="00BF5539">
              <w:rPr>
                <w:i/>
                <w:u w:val="single"/>
              </w:rPr>
              <w:t>.</w:t>
            </w:r>
            <w:r w:rsidR="00BF5539">
              <w:rPr>
                <w:rFonts w:ascii="Arial" w:hAnsi="Arial" w:cs="Arial"/>
                <w:sz w:val="20"/>
                <w:szCs w:val="20"/>
              </w:rPr>
              <w:t xml:space="preserve"> </w:t>
            </w:r>
            <w:r w:rsidR="00BF5539" w:rsidRPr="00BF5539">
              <w:t>(В стоимости оплаты санаторно-курортного лечения, помимо медицинских услуг, учитываются также расходы на проезд, проживание и питание детей, родителей или сопровождающих лиц).</w:t>
            </w:r>
          </w:p>
          <w:p w:rsidR="00F05CC6" w:rsidRPr="002B6728" w:rsidRDefault="00BF5539" w:rsidP="00F05CC6">
            <w:pPr>
              <w:pStyle w:val="af1"/>
              <w:spacing w:before="0" w:beforeAutospacing="0" w:after="0" w:afterAutospacing="0"/>
              <w:ind w:firstLine="288"/>
              <w:jc w:val="both"/>
              <w:rPr>
                <w:i/>
              </w:rPr>
            </w:pPr>
            <w:r>
              <w:t xml:space="preserve">  И</w:t>
            </w:r>
            <w:r w:rsidR="00F05CC6">
              <w:t xml:space="preserve">ндивидуальная программа реабилитации или </w:t>
            </w:r>
            <w:proofErr w:type="spellStart"/>
            <w:r w:rsidR="00F05CC6">
              <w:t>абилитации</w:t>
            </w:r>
            <w:proofErr w:type="spellEnd"/>
            <w:r w:rsidR="00F05CC6">
              <w:t xml:space="preserve"> инвалида (ребенка-инвалида), выданная федеральным государственным учреждением медико-социальной экспертизы, в которой указываются технические средства реабилитации, приобретаемые за счет средств инвалида (ребенка-инвалида), родителя</w:t>
            </w:r>
            <w:r w:rsidR="002B6728">
              <w:t xml:space="preserve">; договор о приобретении технического средства реабилитации; счет на оплату технического средства реабилитации в случае направления средств на счет лица, осуществляющего продажу таких средств </w:t>
            </w:r>
            <w:r w:rsidR="002B6728">
              <w:rPr>
                <w:i/>
              </w:rPr>
              <w:t xml:space="preserve">– в случае направления средств </w:t>
            </w:r>
            <w:r w:rsidR="002B6728" w:rsidRPr="002B6728">
              <w:rPr>
                <w:i/>
                <w:u w:val="single"/>
              </w:rPr>
              <w:t>на приобретение</w:t>
            </w:r>
            <w:r w:rsidR="002B6728">
              <w:rPr>
                <w:i/>
              </w:rPr>
              <w:t xml:space="preserve"> по медицинским показаниям </w:t>
            </w:r>
            <w:r w:rsidR="002B6728" w:rsidRPr="002B6728">
              <w:rPr>
                <w:i/>
                <w:u w:val="single"/>
              </w:rPr>
              <w:t>технических средств реабилитации</w:t>
            </w:r>
            <w:r w:rsidR="002B6728">
              <w:rPr>
                <w:i/>
              </w:rPr>
              <w:t xml:space="preserve">, за исключением средств, указанных в перечне, утвержденном распоряжением Правительства Российской Федерации от 30.12.2005 </w:t>
            </w:r>
            <w:r w:rsidR="002B6728">
              <w:rPr>
                <w:i/>
              </w:rPr>
              <w:lastRenderedPageBreak/>
              <w:t xml:space="preserve">№2347-р.  </w:t>
            </w:r>
          </w:p>
          <w:p w:rsidR="00561CEA" w:rsidRPr="0006423A" w:rsidRDefault="00C6786D" w:rsidP="00F673C2">
            <w:pPr>
              <w:pStyle w:val="af1"/>
              <w:spacing w:before="0" w:beforeAutospacing="0" w:after="0" w:afterAutospacing="0"/>
              <w:ind w:firstLine="288"/>
              <w:jc w:val="both"/>
            </w:pPr>
            <w:r>
              <w:rPr>
                <w:i/>
              </w:rPr>
              <w:t xml:space="preserve"> </w:t>
            </w:r>
            <w:r w:rsidR="00B5071F" w:rsidRPr="0006423A">
              <w:t xml:space="preserve"> </w:t>
            </w:r>
            <w:r w:rsidR="00F9709F">
              <w:t>Д</w:t>
            </w:r>
            <w:r w:rsidR="00561CEA" w:rsidRPr="0006423A">
              <w:t>окумент, подтверждающий наличие у заявителя банковского счета, с указанием реквизитов этого счета (реквизиты отделе</w:t>
            </w:r>
            <w:r w:rsidR="00BD2BB7">
              <w:t>ния почтовой связи) для оплаты в форме компенсации понесенных расходов на приобретение технических средств реабилитации, проживание, проезд.</w:t>
            </w:r>
          </w:p>
          <w:p w:rsidR="00561CEA" w:rsidRDefault="00561CEA" w:rsidP="00F673C2">
            <w:pPr>
              <w:pStyle w:val="consplusnormal0"/>
              <w:spacing w:before="0" w:beforeAutospacing="0" w:after="0" w:afterAutospacing="0"/>
              <w:jc w:val="both"/>
              <w:rPr>
                <w:b/>
              </w:rPr>
            </w:pPr>
          </w:p>
          <w:p w:rsidR="00561CEA" w:rsidRPr="00E41C18" w:rsidRDefault="00561CEA" w:rsidP="002F26E4">
            <w:pPr>
              <w:pStyle w:val="af1"/>
              <w:spacing w:before="0" w:beforeAutospacing="0" w:after="0" w:afterAutospacing="0"/>
              <w:rPr>
                <w:b/>
                <w:highlight w:val="yellow"/>
              </w:rPr>
            </w:pPr>
          </w:p>
        </w:tc>
      </w:tr>
      <w:tr w:rsidR="00561CEA" w:rsidRPr="0006423A" w:rsidTr="00F673C2">
        <w:tc>
          <w:tcPr>
            <w:tcW w:w="5000" w:type="pct"/>
            <w:gridSpan w:val="7"/>
          </w:tcPr>
          <w:p w:rsidR="00561CEA" w:rsidRPr="0006423A" w:rsidRDefault="00561CEA" w:rsidP="003A51FE">
            <w:pPr>
              <w:jc w:val="both"/>
              <w:rPr>
                <w:b/>
              </w:rPr>
            </w:pPr>
            <w:r w:rsidRPr="0006423A">
              <w:rPr>
                <w:b/>
              </w:rPr>
              <w:lastRenderedPageBreak/>
              <w:t xml:space="preserve">5. </w:t>
            </w:r>
            <w:proofErr w:type="gramStart"/>
            <w:r w:rsidRPr="0006423A">
              <w:rPr>
                <w:b/>
              </w:rPr>
              <w:t>Единовременное пособие при рождении 3-го и последующего ребенка</w:t>
            </w:r>
            <w:r w:rsidR="003A51FE">
              <w:rPr>
                <w:b/>
              </w:rPr>
              <w:t xml:space="preserve"> </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ХМ</w:t>
            </w:r>
            <w:r w:rsidRPr="00E16F95">
              <w:rPr>
                <w:bCs/>
                <w:iCs/>
                <w:sz w:val="22"/>
                <w:szCs w:val="22"/>
              </w:rPr>
              <w:t>АО от 07.07.2004 № 45-оз «О поддержке семьи, материнства, отцовства и детства в Ханты-Мансийском автономном округе – Югре», постановление Правительства АО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w:t>
            </w:r>
            <w:proofErr w:type="gramEnd"/>
            <w:r w:rsidRPr="00E16F95">
              <w:rPr>
                <w:sz w:val="22"/>
                <w:szCs w:val="22"/>
              </w:rPr>
              <w:t xml:space="preserve"> семьям»)</w:t>
            </w:r>
          </w:p>
        </w:tc>
      </w:tr>
      <w:tr w:rsidR="00561CEA" w:rsidRPr="0006423A" w:rsidTr="00A92A58">
        <w:tc>
          <w:tcPr>
            <w:tcW w:w="1262" w:type="pct"/>
            <w:gridSpan w:val="3"/>
          </w:tcPr>
          <w:p w:rsidR="00561CEA" w:rsidRDefault="00561CEA" w:rsidP="00F673C2">
            <w:pPr>
              <w:rPr>
                <w:bCs/>
              </w:rPr>
            </w:pPr>
            <w:r w:rsidRPr="0006423A">
              <w:rPr>
                <w:bCs/>
              </w:rPr>
              <w:t xml:space="preserve">Одному из родителей (либо лицу его заменяющему), гражданину РФ, имеющему место жительства на территории Ханты-Мансийского автономного округа-Югры, при условии регистрации рождения детей  в государственных органах записи актов гражданского состояния на территории ХМАО </w:t>
            </w:r>
            <w:r>
              <w:rPr>
                <w:bCs/>
              </w:rPr>
              <w:t>–</w:t>
            </w:r>
            <w:r w:rsidRPr="0006423A">
              <w:rPr>
                <w:bCs/>
              </w:rPr>
              <w:t xml:space="preserve"> Югры</w:t>
            </w:r>
          </w:p>
          <w:p w:rsidR="00561CEA" w:rsidRPr="008A01E0" w:rsidRDefault="00561CEA" w:rsidP="00561CEA">
            <w:pPr>
              <w:numPr>
                <w:ilvl w:val="0"/>
                <w:numId w:val="4"/>
              </w:numPr>
              <w:tabs>
                <w:tab w:val="left" w:pos="993"/>
              </w:tabs>
              <w:ind w:left="0" w:firstLine="567"/>
              <w:rPr>
                <w:bCs/>
                <w:color w:val="000099"/>
              </w:rPr>
            </w:pPr>
            <w:r w:rsidRPr="008A01E0">
              <w:rPr>
                <w:b/>
                <w:bCs/>
                <w:i/>
                <w:color w:val="000099"/>
                <w:sz w:val="22"/>
                <w:szCs w:val="22"/>
              </w:rPr>
              <w:t xml:space="preserve">Единовременное пособиепри рождении ребенка назначается и выплачивается гражданам Российской Федерации, в случае обращения за ним не позднее </w:t>
            </w:r>
            <w:r w:rsidRPr="008A01E0">
              <w:rPr>
                <w:b/>
                <w:bCs/>
                <w:i/>
                <w:color w:val="000099"/>
                <w:sz w:val="22"/>
                <w:szCs w:val="22"/>
                <w:u w:val="single"/>
              </w:rPr>
              <w:t>одного года</w:t>
            </w:r>
            <w:r w:rsidRPr="008A01E0">
              <w:rPr>
                <w:b/>
                <w:bCs/>
                <w:i/>
                <w:color w:val="000099"/>
                <w:sz w:val="22"/>
                <w:szCs w:val="22"/>
              </w:rPr>
              <w:t xml:space="preserve"> со дня рождения ребенка (детей).</w:t>
            </w:r>
          </w:p>
        </w:tc>
        <w:tc>
          <w:tcPr>
            <w:tcW w:w="1310" w:type="pct"/>
            <w:gridSpan w:val="3"/>
          </w:tcPr>
          <w:p w:rsidR="00561CEA" w:rsidRPr="00C71166" w:rsidRDefault="00561CEA" w:rsidP="00F673C2">
            <w:pPr>
              <w:rPr>
                <w:b/>
              </w:rPr>
            </w:pPr>
            <w:r w:rsidRPr="00C71166">
              <w:rPr>
                <w:b/>
              </w:rPr>
              <w:t>15 000 рублей</w:t>
            </w:r>
          </w:p>
        </w:tc>
        <w:tc>
          <w:tcPr>
            <w:tcW w:w="2428" w:type="pct"/>
          </w:tcPr>
          <w:p w:rsidR="00561CEA" w:rsidRPr="0027325E" w:rsidRDefault="00561CEA" w:rsidP="00F673C2">
            <w:pPr>
              <w:autoSpaceDE w:val="0"/>
              <w:autoSpaceDN w:val="0"/>
              <w:adjustRightInd w:val="0"/>
              <w:ind w:firstLine="316"/>
              <w:jc w:val="both"/>
            </w:pPr>
            <w:r w:rsidRPr="0006423A">
              <w:t>-</w:t>
            </w:r>
            <w:r w:rsidRPr="0027325E">
              <w:t>заявление о назначении пособия;</w:t>
            </w:r>
          </w:p>
          <w:p w:rsidR="00561CEA" w:rsidRPr="0006423A" w:rsidRDefault="00561CEA" w:rsidP="00F673C2">
            <w:pPr>
              <w:ind w:firstLine="318"/>
            </w:pPr>
            <w:r>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561CEA" w:rsidRPr="0027325E" w:rsidRDefault="00561CEA" w:rsidP="00F673C2">
            <w:pPr>
              <w:autoSpaceDE w:val="0"/>
              <w:autoSpaceDN w:val="0"/>
              <w:adjustRightInd w:val="0"/>
              <w:ind w:firstLine="284"/>
              <w:jc w:val="both"/>
            </w:pPr>
            <w:r w:rsidRPr="0027325E">
              <w:t>-свидетельство о рождении ребенка (детей)</w:t>
            </w:r>
            <w:r w:rsidR="00BE35B0">
              <w:t xml:space="preserve"> (в случае регистрации факта рождения ребенка в органах ЗАГС за пределами ХМАО - Югры)</w:t>
            </w:r>
            <w:r w:rsidRPr="0027325E">
              <w:t>;</w:t>
            </w:r>
          </w:p>
          <w:p w:rsidR="00561CEA" w:rsidRPr="0027325E" w:rsidRDefault="00561CEA" w:rsidP="00F673C2">
            <w:pPr>
              <w:autoSpaceDE w:val="0"/>
              <w:autoSpaceDN w:val="0"/>
              <w:adjustRightInd w:val="0"/>
              <w:ind w:firstLine="284"/>
              <w:jc w:val="both"/>
            </w:pPr>
            <w:r w:rsidRPr="0027325E">
              <w:t xml:space="preserve">-один из документов, установленных </w:t>
            </w:r>
            <w:hyperlink r:id="rId7" w:history="1">
              <w:r w:rsidRPr="0027325E">
                <w:rPr>
                  <w:color w:val="0000FF"/>
                </w:rPr>
                <w:t>Указом</w:t>
              </w:r>
            </w:hyperlink>
            <w:r w:rsidRPr="0027325E">
              <w:t xml:space="preserve">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561CEA" w:rsidRPr="0027325E" w:rsidRDefault="00561CEA" w:rsidP="00F673C2">
            <w:pPr>
              <w:autoSpaceDE w:val="0"/>
              <w:autoSpaceDN w:val="0"/>
              <w:adjustRightInd w:val="0"/>
              <w:ind w:firstLine="316"/>
              <w:jc w:val="both"/>
            </w:pPr>
            <w:r w:rsidRPr="0027325E">
              <w:t>-свидет</w:t>
            </w:r>
            <w:r w:rsidR="00BE35B0">
              <w:t xml:space="preserve">ельство о рождении </w:t>
            </w:r>
            <w:r w:rsidRPr="0027325E">
              <w:t xml:space="preserve"> предыдущего ребенка (детей)</w:t>
            </w:r>
            <w:r w:rsidR="00BE35B0">
              <w:t xml:space="preserve"> (в случае регистрации факта рождения ребенка в органах ЗАГС за пределами ХМАО - Югры)</w:t>
            </w:r>
            <w:r w:rsidRPr="0027325E">
              <w:t>;</w:t>
            </w:r>
          </w:p>
          <w:p w:rsidR="00561CEA" w:rsidRPr="00861E92" w:rsidRDefault="00561CEA" w:rsidP="00F673C2">
            <w:pPr>
              <w:autoSpaceDE w:val="0"/>
              <w:autoSpaceDN w:val="0"/>
              <w:adjustRightInd w:val="0"/>
              <w:ind w:firstLine="309"/>
              <w:jc w:val="both"/>
              <w:rPr>
                <w:i/>
                <w:color w:val="002060"/>
              </w:rPr>
            </w:pPr>
            <w:r w:rsidRPr="0027325E">
              <w:t xml:space="preserve">-сведения о совместном проживании ребенка (детей) с заявителем, </w:t>
            </w:r>
            <w:r w:rsidRPr="00861E92">
              <w:rPr>
                <w:b/>
                <w:i/>
                <w:color w:val="002060"/>
              </w:rPr>
              <w:t xml:space="preserve">представляемых по запросу Центра социальных выплат органами </w:t>
            </w:r>
            <w:r w:rsidR="0069074B" w:rsidRPr="00861E92">
              <w:rPr>
                <w:b/>
                <w:i/>
                <w:color w:val="002060"/>
              </w:rPr>
              <w:t>регистрационного учета, в соответствии с законодательством Российской</w:t>
            </w:r>
            <w:r w:rsidR="0069074B">
              <w:rPr>
                <w:b/>
                <w:i/>
                <w:color w:val="000099"/>
              </w:rPr>
              <w:t xml:space="preserve"> </w:t>
            </w:r>
            <w:r w:rsidR="0069074B" w:rsidRPr="00861E92">
              <w:rPr>
                <w:b/>
                <w:i/>
                <w:color w:val="002060"/>
              </w:rPr>
              <w:t>Федерации</w:t>
            </w:r>
            <w:r w:rsidR="004D2F1B" w:rsidRPr="00861E92">
              <w:rPr>
                <w:b/>
                <w:i/>
                <w:color w:val="002060"/>
              </w:rPr>
              <w:t xml:space="preserve"> или структурными подразделениями Департамента социального развития Ханты-Мансийского автономного округа – Югры – управлениями социальной защиты населения в соответствии с регистром получателей социальных услуг</w:t>
            </w:r>
            <w:r w:rsidR="00282B54" w:rsidRPr="00861E92">
              <w:rPr>
                <w:b/>
                <w:i/>
                <w:color w:val="002060"/>
              </w:rPr>
              <w:t>;</w:t>
            </w:r>
          </w:p>
          <w:p w:rsidR="00561CEA" w:rsidRDefault="00561CEA" w:rsidP="00F673C2">
            <w:pPr>
              <w:autoSpaceDE w:val="0"/>
              <w:autoSpaceDN w:val="0"/>
              <w:adjustRightInd w:val="0"/>
              <w:ind w:firstLine="316"/>
              <w:jc w:val="both"/>
            </w:pPr>
            <w:r w:rsidRPr="0027325E">
              <w:t xml:space="preserve">-свидетельства о заключении (расторжении) брака (в случае </w:t>
            </w:r>
            <w:r w:rsidRPr="0027325E">
              <w:lastRenderedPageBreak/>
              <w:t>смены фамилии)</w:t>
            </w:r>
            <w:r>
              <w:t>.</w:t>
            </w:r>
          </w:p>
          <w:p w:rsidR="00AE4024" w:rsidRPr="00384594" w:rsidRDefault="00AE4024" w:rsidP="00384594">
            <w:pPr>
              <w:autoSpaceDE w:val="0"/>
              <w:autoSpaceDN w:val="0"/>
              <w:adjustRightInd w:val="0"/>
              <w:ind w:firstLine="309"/>
              <w:jc w:val="both"/>
              <w:rPr>
                <w:b/>
                <w:i/>
                <w:color w:val="002060"/>
              </w:rPr>
            </w:pPr>
            <w:proofErr w:type="gramStart"/>
            <w:r w:rsidRPr="00384594">
              <w:rPr>
                <w:b/>
                <w:i/>
                <w:color w:val="002060"/>
              </w:rPr>
              <w:t>Сведения о факте постоянного проживания на территории Ханты-Мансийского автономного округа - Югры не менее 10 лет, по желанию гражданина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roofErr w:type="gramEnd"/>
          </w:p>
          <w:p w:rsidR="00282B54" w:rsidRPr="00861E92" w:rsidRDefault="00282B54" w:rsidP="00282B54">
            <w:pPr>
              <w:widowControl w:val="0"/>
              <w:autoSpaceDE w:val="0"/>
              <w:autoSpaceDN w:val="0"/>
              <w:adjustRightInd w:val="0"/>
              <w:jc w:val="both"/>
              <w:rPr>
                <w:b/>
                <w:i/>
                <w:color w:val="002060"/>
              </w:rPr>
            </w:pPr>
            <w:r>
              <w:rPr>
                <w:b/>
                <w:sz w:val="28"/>
                <w:szCs w:val="28"/>
              </w:rPr>
              <w:t xml:space="preserve">          </w:t>
            </w:r>
            <w:r w:rsidRPr="00861E92">
              <w:rPr>
                <w:b/>
                <w:i/>
                <w:color w:val="002060"/>
              </w:rPr>
              <w:t xml:space="preserve">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861E92">
              <w:rPr>
                <w:b/>
                <w:i/>
                <w:color w:val="002060"/>
              </w:rPr>
              <w:t>в</w:t>
            </w:r>
            <w:proofErr w:type="gramEnd"/>
            <w:r w:rsidRPr="00861E92">
              <w:rPr>
                <w:b/>
                <w:i/>
                <w:color w:val="002060"/>
              </w:rPr>
              <w:t xml:space="preserve"> </w:t>
            </w:r>
            <w:proofErr w:type="gramStart"/>
            <w:r w:rsidRPr="00861E92">
              <w:rPr>
                <w:b/>
                <w:i/>
                <w:color w:val="002060"/>
              </w:rPr>
              <w:t>Ханты-Мансийском</w:t>
            </w:r>
            <w:proofErr w:type="gramEnd"/>
            <w:r w:rsidRPr="00861E92">
              <w:rPr>
                <w:b/>
                <w:i/>
                <w:color w:val="002060"/>
              </w:rPr>
              <w:t xml:space="preserve"> автономном округе – </w:t>
            </w:r>
            <w:proofErr w:type="spellStart"/>
            <w:r w:rsidRPr="00861E92">
              <w:rPr>
                <w:b/>
                <w:i/>
                <w:color w:val="002060"/>
              </w:rPr>
              <w:t>Югре</w:t>
            </w:r>
            <w:proofErr w:type="spellEnd"/>
            <w:r w:rsidRPr="00861E92">
              <w:rPr>
                <w:b/>
                <w:i/>
                <w:color w:val="002060"/>
              </w:rPr>
              <w:t>.</w:t>
            </w:r>
          </w:p>
          <w:p w:rsidR="00282B54" w:rsidRPr="0006423A" w:rsidRDefault="00282B54" w:rsidP="00282B54">
            <w:pPr>
              <w:autoSpaceDE w:val="0"/>
              <w:autoSpaceDN w:val="0"/>
              <w:adjustRightInd w:val="0"/>
              <w:ind w:firstLine="316"/>
              <w:jc w:val="both"/>
            </w:pPr>
            <w:r w:rsidRPr="00861E92">
              <w:rPr>
                <w:b/>
                <w:i/>
                <w:color w:val="002060"/>
              </w:rPr>
              <w:t xml:space="preserve">      Сведения о периодах обучения, указанные гражданином в заявлении, предоставляются по запросу Центра социальных выплат соответствующей организацией, осуществляющей образовательную деятельность</w:t>
            </w:r>
          </w:p>
        </w:tc>
      </w:tr>
      <w:tr w:rsidR="00561CEA" w:rsidRPr="002D2BF3" w:rsidTr="00A92A58">
        <w:trPr>
          <w:trHeight w:val="329"/>
        </w:trPr>
        <w:tc>
          <w:tcPr>
            <w:tcW w:w="5000" w:type="pct"/>
            <w:gridSpan w:val="7"/>
          </w:tcPr>
          <w:p w:rsidR="00561CEA" w:rsidRPr="002D2BF3" w:rsidRDefault="00561CEA" w:rsidP="00F673C2">
            <w:pPr>
              <w:autoSpaceDE w:val="0"/>
              <w:autoSpaceDN w:val="0"/>
              <w:adjustRightInd w:val="0"/>
              <w:jc w:val="both"/>
            </w:pPr>
            <w:r>
              <w:rPr>
                <w:b/>
              </w:rPr>
              <w:lastRenderedPageBreak/>
              <w:t>6</w:t>
            </w:r>
            <w:r w:rsidRPr="002D2BF3">
              <w:rPr>
                <w:b/>
              </w:rPr>
              <w:t xml:space="preserve">. Компенсация затрат на проезд к месту оздоровления и обратно многодетным семьям  </w:t>
            </w:r>
            <w:r w:rsidRPr="002D2BF3">
              <w:rPr>
                <w:bCs/>
                <w:iCs/>
                <w:sz w:val="22"/>
                <w:szCs w:val="22"/>
              </w:rPr>
              <w:t>(</w:t>
            </w:r>
            <w:r>
              <w:rPr>
                <w:bCs/>
                <w:iCs/>
                <w:sz w:val="22"/>
                <w:szCs w:val="22"/>
              </w:rPr>
              <w:t xml:space="preserve">постановление Правительства автономного округа </w:t>
            </w:r>
            <w:r w:rsidRPr="002D2BF3">
              <w:rPr>
                <w:sz w:val="22"/>
                <w:szCs w:val="22"/>
              </w:rPr>
              <w:t>от 9 октября 2013 г</w:t>
            </w:r>
            <w:r>
              <w:rPr>
                <w:sz w:val="22"/>
                <w:szCs w:val="22"/>
              </w:rPr>
              <w:t>ода№</w:t>
            </w:r>
            <w:r w:rsidRPr="002D2BF3">
              <w:rPr>
                <w:sz w:val="22"/>
                <w:szCs w:val="22"/>
              </w:rPr>
              <w:t xml:space="preserve"> 421-п </w:t>
            </w:r>
            <w:r>
              <w:rPr>
                <w:sz w:val="22"/>
                <w:szCs w:val="22"/>
              </w:rPr>
              <w:t>«</w:t>
            </w:r>
            <w:r w:rsidRPr="002D2BF3">
              <w:rPr>
                <w:sz w:val="22"/>
                <w:szCs w:val="22"/>
              </w:rPr>
              <w:t xml:space="preserve">О государственной программе Ханты-Мансийского автономного округа - Югры </w:t>
            </w:r>
            <w:r>
              <w:rPr>
                <w:sz w:val="22"/>
                <w:szCs w:val="22"/>
              </w:rPr>
              <w:t>«</w:t>
            </w:r>
            <w:r w:rsidRPr="002D2BF3">
              <w:rPr>
                <w:sz w:val="22"/>
                <w:szCs w:val="22"/>
              </w:rPr>
              <w:t>Социальная поддержка жителей Ханты-Мансийского автономного округа - Югры на 2014 - 2020 годы</w:t>
            </w:r>
            <w:r>
              <w:rPr>
                <w:sz w:val="22"/>
                <w:szCs w:val="22"/>
              </w:rPr>
              <w:t>»</w:t>
            </w:r>
            <w:r w:rsidRPr="002D2BF3">
              <w:rPr>
                <w:sz w:val="22"/>
                <w:szCs w:val="22"/>
              </w:rPr>
              <w:t>)</w:t>
            </w:r>
          </w:p>
        </w:tc>
      </w:tr>
      <w:tr w:rsidR="00561CEA" w:rsidRPr="008C6514" w:rsidTr="00A92A58">
        <w:tc>
          <w:tcPr>
            <w:tcW w:w="1218" w:type="pct"/>
          </w:tcPr>
          <w:p w:rsidR="00842A91" w:rsidRDefault="00561CEA" w:rsidP="00F673C2">
            <w:pPr>
              <w:autoSpaceDE w:val="0"/>
              <w:autoSpaceDN w:val="0"/>
              <w:adjustRightInd w:val="0"/>
              <w:ind w:firstLine="540"/>
              <w:jc w:val="both"/>
            </w:pPr>
            <w:r w:rsidRPr="008C6514">
              <w:t>Компенсация расходов по путевкам</w:t>
            </w:r>
            <w:r w:rsidR="00842A91">
              <w:t>:</w:t>
            </w:r>
            <w:r w:rsidRPr="008C6514">
              <w:t xml:space="preserve"> </w:t>
            </w:r>
          </w:p>
          <w:p w:rsidR="00561CEA" w:rsidRDefault="00842A91" w:rsidP="00842A91">
            <w:pPr>
              <w:autoSpaceDE w:val="0"/>
              <w:autoSpaceDN w:val="0"/>
              <w:adjustRightInd w:val="0"/>
              <w:ind w:firstLine="540"/>
              <w:jc w:val="both"/>
            </w:pPr>
            <w:r>
              <w:t>-</w:t>
            </w:r>
            <w:proofErr w:type="gramStart"/>
            <w:r w:rsidR="00561CEA" w:rsidRPr="008C6514">
              <w:t>предоставляемым</w:t>
            </w:r>
            <w:proofErr w:type="gramEnd"/>
            <w:r w:rsidR="00561CEA" w:rsidRPr="008C6514">
              <w:t xml:space="preserve"> для детей из многодетных семей</w:t>
            </w:r>
            <w:r>
              <w:t xml:space="preserve"> </w:t>
            </w:r>
            <w:r w:rsidR="00561CEA" w:rsidRPr="008C6514">
              <w:t xml:space="preserve">исполнительными </w:t>
            </w:r>
            <w:proofErr w:type="spellStart"/>
            <w:r>
              <w:t>о</w:t>
            </w:r>
            <w:r w:rsidR="00561CEA" w:rsidRPr="008C6514">
              <w:t>ганами</w:t>
            </w:r>
            <w:proofErr w:type="spellEnd"/>
            <w:r w:rsidR="00561CEA" w:rsidRPr="008C6514">
              <w:t xml:space="preserve"> государственной власти автономного округа, </w:t>
            </w:r>
            <w:r w:rsidRPr="008C6514">
              <w:t>органами</w:t>
            </w:r>
            <w:r>
              <w:t xml:space="preserve"> </w:t>
            </w:r>
            <w:r w:rsidRPr="008C6514">
              <w:t xml:space="preserve">местного самоуправления муниципальных образований </w:t>
            </w:r>
            <w:r w:rsidRPr="008C6514">
              <w:lastRenderedPageBreak/>
              <w:t>автономного округа,</w:t>
            </w:r>
          </w:p>
          <w:p w:rsidR="00561CEA" w:rsidRDefault="00561CEA" w:rsidP="00A41679">
            <w:pPr>
              <w:autoSpaceDE w:val="0"/>
              <w:autoSpaceDN w:val="0"/>
              <w:adjustRightInd w:val="0"/>
              <w:ind w:firstLine="540"/>
              <w:jc w:val="both"/>
            </w:pPr>
            <w:r>
              <w:t>-</w:t>
            </w:r>
            <w:r w:rsidR="00842A91">
              <w:t>по</w:t>
            </w:r>
            <w:r w:rsidR="00A41679">
              <w:t xml:space="preserve"> </w:t>
            </w:r>
            <w:r w:rsidR="00842A91">
              <w:t xml:space="preserve">путевкам, </w:t>
            </w:r>
            <w:proofErr w:type="spellStart"/>
            <w:proofErr w:type="gramStart"/>
            <w:r w:rsidR="00A41679">
              <w:t>пр</w:t>
            </w:r>
            <w:r w:rsidR="00842A91">
              <w:t>едостав</w:t>
            </w:r>
            <w:r w:rsidR="00A41679">
              <w:t>-</w:t>
            </w:r>
            <w:r w:rsidR="00842A91">
              <w:t>ляемым</w:t>
            </w:r>
            <w:proofErr w:type="spellEnd"/>
            <w:proofErr w:type="gramEnd"/>
            <w:r w:rsidR="00A41679">
              <w:t xml:space="preserve"> р</w:t>
            </w:r>
            <w:r w:rsidR="00842A91">
              <w:t xml:space="preserve">аботодателями и самостоятельно </w:t>
            </w:r>
            <w:r w:rsidR="00A41679">
              <w:t>приобретенны</w:t>
            </w:r>
            <w:r w:rsidR="00842A91">
              <w:t>м многодетным</w:t>
            </w:r>
            <w:r w:rsidR="00A41679">
              <w:t>и</w:t>
            </w:r>
            <w:r w:rsidR="00842A91">
              <w:t xml:space="preserve"> родителями.</w:t>
            </w:r>
          </w:p>
          <w:p w:rsidR="00561CEA" w:rsidRPr="008C6514" w:rsidRDefault="00561CEA" w:rsidP="00F673C2">
            <w:pPr>
              <w:autoSpaceDE w:val="0"/>
              <w:autoSpaceDN w:val="0"/>
              <w:adjustRightInd w:val="0"/>
              <w:ind w:firstLine="540"/>
              <w:jc w:val="both"/>
            </w:pPr>
          </w:p>
          <w:p w:rsidR="00561CEA" w:rsidRPr="008C6514" w:rsidRDefault="00561CEA" w:rsidP="00F673C2">
            <w:pPr>
              <w:autoSpaceDE w:val="0"/>
              <w:autoSpaceDN w:val="0"/>
              <w:adjustRightInd w:val="0"/>
              <w:ind w:firstLine="540"/>
              <w:jc w:val="both"/>
            </w:pPr>
          </w:p>
          <w:p w:rsidR="00561CEA" w:rsidRPr="008C6514" w:rsidRDefault="00561CEA" w:rsidP="00F673C2">
            <w:pPr>
              <w:pStyle w:val="ConsPlusNormal"/>
              <w:widowControl/>
              <w:jc w:val="both"/>
              <w:rPr>
                <w:rFonts w:ascii="Times New Roman" w:hAnsi="Times New Roman" w:cs="Times New Roman"/>
                <w:i/>
                <w:color w:val="000099"/>
                <w:sz w:val="24"/>
                <w:szCs w:val="24"/>
              </w:rPr>
            </w:pPr>
          </w:p>
        </w:tc>
        <w:tc>
          <w:tcPr>
            <w:tcW w:w="1305" w:type="pct"/>
            <w:gridSpan w:val="5"/>
          </w:tcPr>
          <w:p w:rsidR="00561CEA" w:rsidRDefault="00561CEA" w:rsidP="00F673C2">
            <w:pPr>
              <w:autoSpaceDE w:val="0"/>
              <w:autoSpaceDN w:val="0"/>
              <w:adjustRightInd w:val="0"/>
              <w:ind w:firstLine="540"/>
              <w:jc w:val="both"/>
            </w:pPr>
            <w:r w:rsidRPr="008C6514">
              <w:lastRenderedPageBreak/>
              <w:t xml:space="preserve">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w:t>
            </w:r>
            <w:r w:rsidRPr="008C6514">
              <w:rPr>
                <w:b/>
                <w:i/>
                <w:u w:val="single"/>
              </w:rPr>
              <w:t>но не более 7000 рублей</w:t>
            </w:r>
            <w:r w:rsidRPr="008C6514">
              <w:t xml:space="preserve"> и </w:t>
            </w:r>
            <w:r w:rsidRPr="008C6514">
              <w:rPr>
                <w:b/>
                <w:u w:val="single"/>
              </w:rPr>
              <w:t>не чаще 1 раза в 2 года</w:t>
            </w:r>
            <w:r w:rsidRPr="008C6514">
              <w:t xml:space="preserve"> на каждого ребенка, выезжающего к месту отдыха, </w:t>
            </w:r>
            <w:r w:rsidRPr="008C6514">
              <w:lastRenderedPageBreak/>
              <w:t>оздоровления и обратно.</w:t>
            </w:r>
          </w:p>
          <w:p w:rsidR="00BD6BCA" w:rsidRPr="008C6514" w:rsidRDefault="00BD6BCA" w:rsidP="00BD6BCA">
            <w:pPr>
              <w:autoSpaceDE w:val="0"/>
              <w:autoSpaceDN w:val="0"/>
              <w:adjustRightInd w:val="0"/>
              <w:ind w:firstLine="540"/>
              <w:jc w:val="both"/>
            </w:pPr>
            <w:r w:rsidRPr="008C6514">
              <w:t>Двухгодичный период по факту проезда к месту отдыха, оздоровления и обратно каждого ребенка исчисляется календарными годами, начиная с 1 января года, в котором впервые была осуществлена компенсация расходов.</w:t>
            </w:r>
          </w:p>
          <w:p w:rsidR="00753CB5" w:rsidRPr="008C6514" w:rsidRDefault="00753CB5" w:rsidP="00F673C2">
            <w:pPr>
              <w:autoSpaceDE w:val="0"/>
              <w:autoSpaceDN w:val="0"/>
              <w:adjustRightInd w:val="0"/>
              <w:ind w:firstLine="540"/>
              <w:jc w:val="both"/>
            </w:pPr>
            <w:proofErr w:type="gramStart"/>
            <w:r w:rsidRPr="00BD6BCA">
              <w:rPr>
                <w:u w:val="single"/>
              </w:rPr>
              <w:t>Не назначается на детей-сирот и детей, оставшихся без попечения родителей, воспитывающихся в семьях опекунов или попечителей, приемных семьях</w:t>
            </w:r>
            <w:r>
              <w:t xml:space="preserve"> (данным лицам социальная поддержка по компенсации расходов к месту отдыха осуществляется в соответствии с постановлением Правительства Ханты-Мансийского автономного округа – Югры от 29.01.2010 № 25 «О порядке предоставления в Ханты-Мансийском автономном  округе – </w:t>
            </w:r>
            <w:proofErr w:type="spellStart"/>
            <w:r>
              <w:t>Югре</w:t>
            </w:r>
            <w:proofErr w:type="spellEnd"/>
            <w:r>
              <w:t xml:space="preserve"> детям-сиротам и детям, оставшимся без попечения родителей, лицам из числа детей-сирот</w:t>
            </w:r>
            <w:proofErr w:type="gramEnd"/>
            <w:r>
              <w:t>, оставшихся без попечения родителей, путевок, курсовок, а также оплаты проезда к месту лечения (оздоровления) и обратно ».</w:t>
            </w:r>
          </w:p>
          <w:p w:rsidR="00561CEA" w:rsidRPr="008C6514" w:rsidRDefault="00561CEA" w:rsidP="00BD6BCA">
            <w:pPr>
              <w:autoSpaceDE w:val="0"/>
              <w:autoSpaceDN w:val="0"/>
              <w:adjustRightInd w:val="0"/>
              <w:ind w:firstLine="540"/>
              <w:jc w:val="both"/>
              <w:rPr>
                <w:bCs/>
              </w:rPr>
            </w:pPr>
          </w:p>
        </w:tc>
        <w:tc>
          <w:tcPr>
            <w:tcW w:w="2477" w:type="pct"/>
          </w:tcPr>
          <w:p w:rsidR="00561CEA" w:rsidRPr="008C6514" w:rsidRDefault="00561CEA" w:rsidP="00F673C2">
            <w:pPr>
              <w:autoSpaceDE w:val="0"/>
              <w:autoSpaceDN w:val="0"/>
              <w:adjustRightInd w:val="0"/>
              <w:ind w:firstLine="540"/>
              <w:jc w:val="both"/>
              <w:rPr>
                <w:bCs/>
              </w:rPr>
            </w:pPr>
            <w:r w:rsidRPr="008C6514">
              <w:rPr>
                <w:bCs/>
              </w:rPr>
              <w:lastRenderedPageBreak/>
              <w:t xml:space="preserve">Компенсация расходов по путевкам, </w:t>
            </w:r>
            <w:r w:rsidRPr="008C6514">
              <w:rPr>
                <w:b/>
                <w:bCs/>
                <w:i/>
                <w:u w:val="single"/>
              </w:rPr>
              <w:t>предоставляемым</w:t>
            </w:r>
            <w:r w:rsidRPr="008C6514">
              <w:rPr>
                <w:bCs/>
              </w:rPr>
              <w:t xml:space="preserve"> для детей из многодетных семей </w:t>
            </w:r>
            <w:r w:rsidRPr="008C6514">
              <w:rPr>
                <w:b/>
                <w:bCs/>
                <w:i/>
                <w:u w:val="single"/>
              </w:rPr>
              <w:t>работодателями и самостоятельно приобретаемым</w:t>
            </w:r>
            <w:r w:rsidRPr="008C6514">
              <w:rPr>
                <w:bCs/>
              </w:rPr>
              <w:t xml:space="preserve"> многодетными родителями, осуществляется на основании заявления одного из родителей (законных представителей) при представлении следующих документов:</w:t>
            </w:r>
          </w:p>
          <w:p w:rsidR="00561CEA" w:rsidRPr="008C6514" w:rsidRDefault="00561CEA" w:rsidP="00F673C2">
            <w:pPr>
              <w:autoSpaceDE w:val="0"/>
              <w:autoSpaceDN w:val="0"/>
              <w:adjustRightInd w:val="0"/>
              <w:ind w:firstLine="540"/>
              <w:jc w:val="both"/>
              <w:rPr>
                <w:bCs/>
              </w:rPr>
            </w:pPr>
            <w:r>
              <w:rPr>
                <w:bCs/>
              </w:rPr>
              <w:t>-</w:t>
            </w:r>
            <w:r w:rsidRPr="008C6514">
              <w:rPr>
                <w:bCs/>
              </w:rPr>
              <w:t>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561CEA" w:rsidRPr="008C6514" w:rsidRDefault="00561CEA" w:rsidP="00F673C2">
            <w:pPr>
              <w:autoSpaceDE w:val="0"/>
              <w:autoSpaceDN w:val="0"/>
              <w:adjustRightInd w:val="0"/>
              <w:ind w:firstLine="540"/>
              <w:jc w:val="both"/>
              <w:rPr>
                <w:bCs/>
              </w:rPr>
            </w:pPr>
            <w:r>
              <w:rPr>
                <w:bCs/>
              </w:rPr>
              <w:lastRenderedPageBreak/>
              <w:t>-</w:t>
            </w:r>
            <w:r w:rsidRPr="008C6514">
              <w:rPr>
                <w:bCs/>
              </w:rPr>
              <w:t>оригиналов проездных документов;</w:t>
            </w:r>
          </w:p>
          <w:p w:rsidR="00561CEA" w:rsidRDefault="00561CEA" w:rsidP="00F673C2">
            <w:pPr>
              <w:autoSpaceDE w:val="0"/>
              <w:autoSpaceDN w:val="0"/>
              <w:adjustRightInd w:val="0"/>
              <w:ind w:firstLine="540"/>
              <w:jc w:val="both"/>
              <w:rPr>
                <w:bCs/>
              </w:rPr>
            </w:pPr>
            <w:r>
              <w:rPr>
                <w:bCs/>
              </w:rPr>
              <w:t>-</w:t>
            </w:r>
            <w:r w:rsidRPr="008C6514">
              <w:rPr>
                <w:bCs/>
              </w:rPr>
              <w:t xml:space="preserve">документов, подтверждающие факт пребывания на отдыхе и оздоровление детей (путевки, курсовки, </w:t>
            </w:r>
            <w:r w:rsidR="0074797C">
              <w:rPr>
                <w:bCs/>
              </w:rPr>
              <w:t>подтверждающие</w:t>
            </w:r>
            <w:r w:rsidRPr="008C6514">
              <w:rPr>
                <w:bCs/>
              </w:rPr>
              <w:t xml:space="preserve"> пребывани</w:t>
            </w:r>
            <w:r w:rsidR="0074797C">
              <w:rPr>
                <w:bCs/>
              </w:rPr>
              <w:t>е</w:t>
            </w:r>
            <w:r w:rsidRPr="008C6514">
              <w:rPr>
                <w:bCs/>
              </w:rPr>
              <w:t xml:space="preserve"> в санатории, </w:t>
            </w:r>
            <w:r w:rsidR="00F279D8">
              <w:rPr>
                <w:bCs/>
              </w:rPr>
              <w:t xml:space="preserve">организациях отдыха детей и их </w:t>
            </w:r>
            <w:proofErr w:type="gramStart"/>
            <w:r w:rsidR="00F279D8">
              <w:rPr>
                <w:bCs/>
              </w:rPr>
              <w:t>оздоровления</w:t>
            </w:r>
            <w:proofErr w:type="gramEnd"/>
            <w:r w:rsidR="00F279D8">
              <w:rPr>
                <w:bCs/>
              </w:rPr>
              <w:t xml:space="preserve"> и их оздоровления (санаторно</w:t>
            </w:r>
            <w:r w:rsidR="00842A91">
              <w:rPr>
                <w:bCs/>
              </w:rPr>
              <w:t>-курортных организациях</w:t>
            </w:r>
            <w:r w:rsidRPr="008C6514">
              <w:rPr>
                <w:bCs/>
              </w:rPr>
              <w:t>).</w:t>
            </w:r>
          </w:p>
          <w:p w:rsidR="00842A91" w:rsidRDefault="00842A91" w:rsidP="00F673C2">
            <w:pPr>
              <w:autoSpaceDE w:val="0"/>
              <w:autoSpaceDN w:val="0"/>
              <w:adjustRightInd w:val="0"/>
              <w:ind w:firstLine="540"/>
              <w:jc w:val="both"/>
              <w:rPr>
                <w:bCs/>
              </w:rPr>
            </w:pPr>
          </w:p>
          <w:p w:rsidR="00842A91" w:rsidRPr="008C6514" w:rsidRDefault="00842A91" w:rsidP="00842A91">
            <w:pPr>
              <w:autoSpaceDE w:val="0"/>
              <w:autoSpaceDN w:val="0"/>
              <w:adjustRightInd w:val="0"/>
              <w:ind w:firstLine="540"/>
              <w:jc w:val="both"/>
              <w:rPr>
                <w:bCs/>
              </w:rPr>
            </w:pPr>
            <w:r w:rsidRPr="008C6514">
              <w:rPr>
                <w:bCs/>
              </w:rPr>
              <w:t xml:space="preserve">Компенсация расходов по путевкам, </w:t>
            </w:r>
            <w:r w:rsidRPr="008C6514">
              <w:rPr>
                <w:b/>
                <w:bCs/>
                <w:i/>
                <w:u w:val="single"/>
              </w:rPr>
              <w:t>предоставляемым</w:t>
            </w:r>
            <w:r w:rsidRPr="008C6514">
              <w:rPr>
                <w:bCs/>
              </w:rPr>
              <w:t xml:space="preserve"> </w:t>
            </w:r>
            <w:r w:rsidRPr="00842A91">
              <w:rPr>
                <w:b/>
                <w:bCs/>
                <w:i/>
                <w:u w:val="single"/>
              </w:rPr>
              <w:t>исполнительными органами государственной власти автономного округа, органами местного самоуправления муниципальных образований автономного округа</w:t>
            </w:r>
            <w:r>
              <w:rPr>
                <w:bCs/>
              </w:rPr>
              <w:t>, осуществляются на основании</w:t>
            </w:r>
            <w:r w:rsidRPr="008C6514">
              <w:rPr>
                <w:bCs/>
              </w:rPr>
              <w:t>, заявления одного из родителей (законных представителей) при представлении следующих документов:</w:t>
            </w:r>
          </w:p>
          <w:p w:rsidR="00842A91" w:rsidRPr="008C6514" w:rsidRDefault="00842A91" w:rsidP="00842A91">
            <w:pPr>
              <w:autoSpaceDE w:val="0"/>
              <w:autoSpaceDN w:val="0"/>
              <w:adjustRightInd w:val="0"/>
              <w:ind w:firstLine="540"/>
              <w:jc w:val="both"/>
              <w:rPr>
                <w:bCs/>
              </w:rPr>
            </w:pPr>
            <w:r>
              <w:rPr>
                <w:bCs/>
              </w:rPr>
              <w:t>-</w:t>
            </w:r>
            <w:r w:rsidRPr="008C6514">
              <w:rPr>
                <w:bCs/>
              </w:rPr>
              <w:t>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842A91" w:rsidRPr="008C6514" w:rsidRDefault="00842A91" w:rsidP="00842A91">
            <w:pPr>
              <w:autoSpaceDE w:val="0"/>
              <w:autoSpaceDN w:val="0"/>
              <w:adjustRightInd w:val="0"/>
              <w:ind w:firstLine="540"/>
              <w:jc w:val="both"/>
              <w:rPr>
                <w:bCs/>
              </w:rPr>
            </w:pPr>
            <w:r>
              <w:rPr>
                <w:bCs/>
              </w:rPr>
              <w:t>-</w:t>
            </w:r>
            <w:r w:rsidRPr="008C6514">
              <w:rPr>
                <w:bCs/>
              </w:rPr>
              <w:t>оригиналов проездных документов</w:t>
            </w:r>
            <w:r>
              <w:rPr>
                <w:bCs/>
              </w:rPr>
              <w:t>.</w:t>
            </w:r>
          </w:p>
          <w:p w:rsidR="00842A91" w:rsidRPr="008C6514" w:rsidRDefault="00842A91" w:rsidP="00F673C2">
            <w:pPr>
              <w:autoSpaceDE w:val="0"/>
              <w:autoSpaceDN w:val="0"/>
              <w:adjustRightInd w:val="0"/>
              <w:ind w:firstLine="540"/>
              <w:jc w:val="both"/>
              <w:rPr>
                <w:bCs/>
              </w:rPr>
            </w:pPr>
          </w:p>
          <w:p w:rsidR="00561CEA" w:rsidRPr="008C6514" w:rsidRDefault="00561CEA" w:rsidP="00F673C2">
            <w:pPr>
              <w:autoSpaceDE w:val="0"/>
              <w:autoSpaceDN w:val="0"/>
              <w:adjustRightInd w:val="0"/>
              <w:jc w:val="both"/>
            </w:pPr>
          </w:p>
        </w:tc>
      </w:tr>
      <w:tr w:rsidR="00561CEA" w:rsidRPr="0006423A" w:rsidTr="00F673C2">
        <w:tc>
          <w:tcPr>
            <w:tcW w:w="5000" w:type="pct"/>
            <w:gridSpan w:val="7"/>
          </w:tcPr>
          <w:p w:rsidR="00561CEA" w:rsidRPr="0006423A" w:rsidRDefault="00561CEA" w:rsidP="0034143A">
            <w:pPr>
              <w:jc w:val="both"/>
            </w:pPr>
            <w:r w:rsidRPr="0006423A">
              <w:rPr>
                <w:b/>
              </w:rPr>
              <w:lastRenderedPageBreak/>
              <w:t>7. Единовременное пособие для подготовки ребенка (детей) из многодетной семьи к началу учебного года</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 xml:space="preserve">автономного округа </w:t>
            </w:r>
            <w:r w:rsidRPr="00E16F95">
              <w:rPr>
                <w:bCs/>
                <w:iCs/>
                <w:sz w:val="22"/>
                <w:szCs w:val="22"/>
              </w:rPr>
              <w:t xml:space="preserve">от 07.07.2004 № 45-оз «О поддержке семьи, материнства, отцовства и детства в Ханты-Мансийском автономном округе – Югре», постановление </w:t>
            </w:r>
            <w:r w:rsidRPr="00E16F95">
              <w:rPr>
                <w:bCs/>
                <w:iCs/>
                <w:sz w:val="22"/>
                <w:szCs w:val="22"/>
              </w:rPr>
              <w:lastRenderedPageBreak/>
              <w:t xml:space="preserve">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561CEA" w:rsidRPr="00413E07" w:rsidTr="00A92A58">
        <w:tc>
          <w:tcPr>
            <w:tcW w:w="1289" w:type="pct"/>
            <w:gridSpan w:val="4"/>
          </w:tcPr>
          <w:p w:rsidR="00561CEA" w:rsidRPr="007A5F3B" w:rsidRDefault="00561CEA" w:rsidP="00F673C2">
            <w:pPr>
              <w:rPr>
                <w:bCs/>
              </w:rPr>
            </w:pPr>
            <w:r w:rsidRPr="007A5F3B">
              <w:rPr>
                <w:bCs/>
              </w:rPr>
              <w:lastRenderedPageBreak/>
              <w:t xml:space="preserve">Одному из родителей (усыновителей, опекунов), гражданину РФ, на совместно </w:t>
            </w:r>
            <w:r>
              <w:rPr>
                <w:bCs/>
              </w:rPr>
              <w:t xml:space="preserve">проживающего </w:t>
            </w:r>
            <w:r w:rsidRPr="007A5F3B">
              <w:rPr>
                <w:bCs/>
              </w:rPr>
              <w:t>(их) с ним ребенка (детей)</w:t>
            </w:r>
            <w:r>
              <w:rPr>
                <w:bCs/>
              </w:rPr>
              <w:t xml:space="preserve"> обучающегося в </w:t>
            </w:r>
            <w:r w:rsidRPr="007A5F3B">
              <w:rPr>
                <w:bCs/>
              </w:rPr>
              <w:t>общеобразовательно</w:t>
            </w:r>
            <w:r>
              <w:rPr>
                <w:bCs/>
              </w:rPr>
              <w:t>м</w:t>
            </w:r>
            <w:r w:rsidRPr="007A5F3B">
              <w:rPr>
                <w:bCs/>
              </w:rPr>
              <w:t xml:space="preserve"> учреждени</w:t>
            </w:r>
            <w:r>
              <w:rPr>
                <w:bCs/>
              </w:rPr>
              <w:t>и</w:t>
            </w:r>
            <w:r w:rsidRPr="007A5F3B">
              <w:rPr>
                <w:bCs/>
              </w:rPr>
              <w:t xml:space="preserve">, </w:t>
            </w:r>
            <w:r>
              <w:rPr>
                <w:bCs/>
              </w:rPr>
              <w:t xml:space="preserve">учреждении начального профессионального образования, учреждении  среднего профессионального образования, специальном (коррекционном) образовательном учреждении для обучающихся, воспитанников с ограниченными возможностями здоровья </w:t>
            </w:r>
            <w:r w:rsidRPr="007A5F3B">
              <w:rPr>
                <w:bCs/>
              </w:rPr>
              <w:t xml:space="preserve">расположенного на территории Ханты-Мансийского автономного округа – Югры, независимо от его типа и вида, при условии, что среднедушевой доход семьи </w:t>
            </w:r>
            <w:r w:rsidRPr="000D0619">
              <w:rPr>
                <w:b/>
                <w:bCs/>
                <w:i/>
                <w:color w:val="000099"/>
              </w:rPr>
              <w:t>не превышает величину 1,5 прожиточного минимума</w:t>
            </w:r>
            <w:r w:rsidRPr="000D0619">
              <w:rPr>
                <w:bCs/>
                <w:color w:val="000099"/>
              </w:rPr>
              <w:t xml:space="preserve">, установленного в соответствии с действующим законодательством автономного округа </w:t>
            </w:r>
          </w:p>
        </w:tc>
        <w:tc>
          <w:tcPr>
            <w:tcW w:w="1288" w:type="pct"/>
            <w:gridSpan w:val="2"/>
          </w:tcPr>
          <w:p w:rsidR="00561CEA" w:rsidRPr="00C71166" w:rsidRDefault="00561CEA" w:rsidP="00F673C2">
            <w:r>
              <w:rPr>
                <w:b/>
              </w:rPr>
              <w:t xml:space="preserve">11 180 руб. </w:t>
            </w:r>
            <w:r w:rsidRPr="00874C91">
              <w:t>(2014 год - 10647  руб.)</w:t>
            </w:r>
            <w:r w:rsidR="0034143A">
              <w:t xml:space="preserve"> </w:t>
            </w:r>
            <w:r w:rsidRPr="00C71166">
              <w:t>при поступлении в первый  класс ребенка из многодетной семьи</w:t>
            </w:r>
          </w:p>
          <w:p w:rsidR="00561CEA" w:rsidRDefault="00561CEA" w:rsidP="00F673C2">
            <w:pPr>
              <w:rPr>
                <w:b/>
              </w:rPr>
            </w:pPr>
            <w:r>
              <w:rPr>
                <w:b/>
              </w:rPr>
              <w:t xml:space="preserve">7 453 руб. </w:t>
            </w:r>
            <w:r w:rsidRPr="00874C91">
              <w:t>(2014 год - 7098 руб.)</w:t>
            </w:r>
            <w:r w:rsidRPr="00541202">
              <w:t>при поступлении во второй и последующие классы</w:t>
            </w:r>
          </w:p>
        </w:tc>
        <w:tc>
          <w:tcPr>
            <w:tcW w:w="2423" w:type="pct"/>
          </w:tcPr>
          <w:p w:rsidR="00561CEA" w:rsidRPr="0027325E" w:rsidRDefault="00561CEA" w:rsidP="00F673C2">
            <w:pPr>
              <w:ind w:firstLine="297"/>
            </w:pPr>
            <w:r w:rsidRPr="0027325E">
              <w:t>-заявление о назначении пособия;</w:t>
            </w:r>
          </w:p>
          <w:p w:rsidR="00561CEA" w:rsidRPr="0027325E" w:rsidRDefault="00561CEA" w:rsidP="00F673C2">
            <w:pPr>
              <w:ind w:firstLine="318"/>
            </w:pPr>
            <w:r w:rsidRPr="0027325E">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561CEA" w:rsidRPr="0027325E" w:rsidRDefault="00561CEA" w:rsidP="00861E92">
            <w:pPr>
              <w:autoSpaceDE w:val="0"/>
              <w:autoSpaceDN w:val="0"/>
              <w:adjustRightInd w:val="0"/>
              <w:ind w:firstLine="284"/>
              <w:jc w:val="both"/>
            </w:pPr>
            <w:r w:rsidRPr="0027325E">
              <w:t>-свидетельство о рождении ребенка (детей)</w:t>
            </w:r>
            <w:r w:rsidR="00861E92">
              <w:t xml:space="preserve"> в случае регистрации факта рождения ребенка в органах ЗАГС за пределами ХМАО - Югры)</w:t>
            </w:r>
            <w:r w:rsidR="00861E92" w:rsidRPr="0027325E">
              <w:t>;</w:t>
            </w:r>
          </w:p>
          <w:p w:rsidR="00561CEA" w:rsidRPr="0027325E" w:rsidRDefault="00561CEA" w:rsidP="00F673C2">
            <w:pPr>
              <w:autoSpaceDE w:val="0"/>
              <w:autoSpaceDN w:val="0"/>
              <w:adjustRightInd w:val="0"/>
              <w:ind w:firstLine="284"/>
              <w:jc w:val="both"/>
            </w:pPr>
            <w:r w:rsidRPr="0027325E">
              <w:t xml:space="preserve">-один из документов, установленных </w:t>
            </w:r>
            <w:hyperlink r:id="rId8" w:history="1">
              <w:r w:rsidRPr="0027325E">
                <w:rPr>
                  <w:color w:val="0000FF"/>
                </w:rPr>
                <w:t>Указом</w:t>
              </w:r>
            </w:hyperlink>
            <w:r w:rsidRPr="0027325E">
              <w:t xml:space="preserve">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561CEA" w:rsidRPr="0027325E" w:rsidRDefault="00561CEA" w:rsidP="00F673C2">
            <w:pPr>
              <w:autoSpaceDE w:val="0"/>
              <w:autoSpaceDN w:val="0"/>
              <w:adjustRightInd w:val="0"/>
              <w:ind w:firstLine="316"/>
              <w:jc w:val="both"/>
            </w:pPr>
            <w:r w:rsidRPr="0027325E">
              <w:t>-свидетельство о рождении (усыновлении) предыдущего ребенка (детей);</w:t>
            </w:r>
          </w:p>
          <w:p w:rsidR="00561CEA" w:rsidRDefault="00561CEA" w:rsidP="00F673C2">
            <w:pPr>
              <w:ind w:firstLine="406"/>
            </w:pPr>
            <w:r w:rsidRPr="0027325E">
              <w:t>-</w:t>
            </w:r>
            <w:r w:rsidR="0069074B">
              <w:t>документы 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w:t>
            </w:r>
            <w:r w:rsidRPr="0027325E">
              <w:t>;</w:t>
            </w:r>
          </w:p>
          <w:p w:rsidR="0069074B" w:rsidRPr="0027325E" w:rsidRDefault="0069074B" w:rsidP="00F673C2">
            <w:pPr>
              <w:ind w:firstLine="406"/>
            </w:pPr>
            <w:r>
              <w:t>Документы обо всех видах доходов родителей представляются как состоящими в браке, так и не состоящими в браке родителями при установлении отцовства. В случае расторжения брака сведения о доходах предоставляются родителем, с которым ребенок проживает, либо родителем, являющимся получателем алиментов на содержание ребенка.</w:t>
            </w:r>
          </w:p>
          <w:p w:rsidR="00282B54" w:rsidRPr="00861E92" w:rsidRDefault="00561CEA" w:rsidP="00282B54">
            <w:pPr>
              <w:autoSpaceDE w:val="0"/>
              <w:autoSpaceDN w:val="0"/>
              <w:adjustRightInd w:val="0"/>
              <w:ind w:firstLine="309"/>
              <w:jc w:val="both"/>
              <w:rPr>
                <w:i/>
                <w:color w:val="002060"/>
              </w:rPr>
            </w:pPr>
            <w:r w:rsidRPr="0027325E">
              <w:t xml:space="preserve">-сведения о совместном проживании ребенка (детей) с заявителем, </w:t>
            </w:r>
            <w:r w:rsidRPr="0027325E">
              <w:rPr>
                <w:b/>
                <w:i/>
                <w:color w:val="000099"/>
              </w:rPr>
              <w:t xml:space="preserve">представляемых по запросу Центра социальных выплат органами </w:t>
            </w:r>
            <w:r w:rsidR="0069074B">
              <w:rPr>
                <w:b/>
                <w:i/>
                <w:color w:val="000099"/>
              </w:rPr>
              <w:t>регистрационного учета, в соответствии с законодательством Российской Федерации</w:t>
            </w:r>
            <w:r w:rsidR="00282B54" w:rsidRPr="004D2F1B">
              <w:rPr>
                <w:b/>
                <w:i/>
                <w:color w:val="7030A0"/>
              </w:rPr>
              <w:t xml:space="preserve"> </w:t>
            </w:r>
            <w:r w:rsidR="00282B54" w:rsidRPr="00861E92">
              <w:rPr>
                <w:b/>
                <w:i/>
                <w:color w:val="002060"/>
              </w:rPr>
              <w:t>или структурными подразделениями Департамента социального развития Ханты-</w:t>
            </w:r>
            <w:r w:rsidR="00282B54" w:rsidRPr="00861E92">
              <w:rPr>
                <w:b/>
                <w:i/>
                <w:color w:val="002060"/>
              </w:rPr>
              <w:lastRenderedPageBreak/>
              <w:t>Мансийского автономного округа – Югры – управлениями социальной защиты населения в соответствии с регистром получателей социальных услуг;</w:t>
            </w:r>
          </w:p>
          <w:p w:rsidR="00561CEA" w:rsidRPr="00861E92" w:rsidRDefault="00561CEA" w:rsidP="00F673C2">
            <w:pPr>
              <w:autoSpaceDE w:val="0"/>
              <w:autoSpaceDN w:val="0"/>
              <w:adjustRightInd w:val="0"/>
              <w:ind w:firstLine="426"/>
              <w:jc w:val="both"/>
              <w:rPr>
                <w:b/>
                <w:i/>
                <w:color w:val="002060"/>
              </w:rPr>
            </w:pPr>
            <w:r w:rsidRPr="0027325E">
              <w:t xml:space="preserve">-о получении ребенком (детьми) образования в общеобразовательном учреждении, в том числе при его (их) поступлении в первый класс, представляемых </w:t>
            </w:r>
            <w:r w:rsidRPr="00861E92">
              <w:rPr>
                <w:b/>
                <w:i/>
                <w:color w:val="002060"/>
              </w:rPr>
              <w:t>по запросу Центра социальных выплат органами управления образования муниципальных образований Ханты-Мансийского автономного округа - Югры;</w:t>
            </w:r>
          </w:p>
          <w:p w:rsidR="00561CEA" w:rsidRDefault="00561CEA" w:rsidP="00F673C2">
            <w:pPr>
              <w:autoSpaceDE w:val="0"/>
              <w:autoSpaceDN w:val="0"/>
              <w:adjustRightInd w:val="0"/>
              <w:ind w:firstLine="316"/>
              <w:jc w:val="both"/>
            </w:pPr>
            <w:r w:rsidRPr="0027325E">
              <w:t>-свидетельства о заключении (расторжении) брака (в случае смены фамилии)</w:t>
            </w:r>
            <w:r>
              <w:t>.</w:t>
            </w:r>
          </w:p>
          <w:p w:rsidR="00AE4024" w:rsidRPr="00384594" w:rsidRDefault="00AE4024" w:rsidP="00384594">
            <w:pPr>
              <w:autoSpaceDE w:val="0"/>
              <w:autoSpaceDN w:val="0"/>
              <w:adjustRightInd w:val="0"/>
              <w:ind w:firstLine="426"/>
              <w:jc w:val="both"/>
              <w:rPr>
                <w:b/>
                <w:i/>
                <w:color w:val="002060"/>
              </w:rPr>
            </w:pPr>
            <w:proofErr w:type="gramStart"/>
            <w:r w:rsidRPr="00384594">
              <w:rPr>
                <w:b/>
                <w:i/>
                <w:color w:val="002060"/>
              </w:rPr>
              <w:t>Сведения о факте постоянного проживания на территории Ханты-Мансийского автономного округа - Югры не менее 10 лет, по желанию гражданина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 либо решением суда по заявлению об установлении факта, имеющего юридическое значение, подтверждающим проживание на территории автономного округа.</w:t>
            </w:r>
            <w:proofErr w:type="gramEnd"/>
          </w:p>
          <w:p w:rsidR="00282B54" w:rsidRPr="00861E92" w:rsidRDefault="00282B54" w:rsidP="00282B54">
            <w:pPr>
              <w:widowControl w:val="0"/>
              <w:autoSpaceDE w:val="0"/>
              <w:autoSpaceDN w:val="0"/>
              <w:adjustRightInd w:val="0"/>
              <w:jc w:val="both"/>
              <w:rPr>
                <w:b/>
                <w:i/>
                <w:color w:val="002060"/>
              </w:rPr>
            </w:pPr>
            <w:r>
              <w:rPr>
                <w:b/>
                <w:i/>
                <w:color w:val="7030A0"/>
              </w:rPr>
              <w:t xml:space="preserve">           </w:t>
            </w:r>
            <w:r w:rsidRPr="00861E92">
              <w:rPr>
                <w:b/>
                <w:i/>
                <w:color w:val="002060"/>
              </w:rPr>
              <w:t xml:space="preserve"> В период постоянного проживания гражданина включаются 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w:t>
            </w:r>
            <w:proofErr w:type="gramStart"/>
            <w:r w:rsidRPr="00861E92">
              <w:rPr>
                <w:b/>
                <w:i/>
                <w:color w:val="002060"/>
              </w:rPr>
              <w:t>в</w:t>
            </w:r>
            <w:proofErr w:type="gramEnd"/>
            <w:r w:rsidRPr="00861E92">
              <w:rPr>
                <w:b/>
                <w:i/>
                <w:color w:val="002060"/>
              </w:rPr>
              <w:t xml:space="preserve"> </w:t>
            </w:r>
            <w:proofErr w:type="gramStart"/>
            <w:r w:rsidRPr="00861E92">
              <w:rPr>
                <w:b/>
                <w:i/>
                <w:color w:val="002060"/>
              </w:rPr>
              <w:t>Ханты-Мансийском</w:t>
            </w:r>
            <w:proofErr w:type="gramEnd"/>
            <w:r w:rsidRPr="00861E92">
              <w:rPr>
                <w:b/>
                <w:i/>
                <w:color w:val="002060"/>
              </w:rPr>
              <w:t xml:space="preserve"> автономном округе – </w:t>
            </w:r>
            <w:proofErr w:type="spellStart"/>
            <w:r w:rsidRPr="00861E92">
              <w:rPr>
                <w:b/>
                <w:i/>
                <w:color w:val="002060"/>
              </w:rPr>
              <w:t>Югре</w:t>
            </w:r>
            <w:proofErr w:type="spellEnd"/>
            <w:r w:rsidRPr="00861E92">
              <w:rPr>
                <w:b/>
                <w:i/>
                <w:color w:val="002060"/>
              </w:rPr>
              <w:t>.</w:t>
            </w:r>
          </w:p>
          <w:p w:rsidR="00282B54" w:rsidRDefault="00282B54" w:rsidP="00282B54">
            <w:pPr>
              <w:autoSpaceDE w:val="0"/>
              <w:autoSpaceDN w:val="0"/>
              <w:adjustRightInd w:val="0"/>
              <w:ind w:firstLine="316"/>
              <w:jc w:val="both"/>
            </w:pPr>
            <w:r w:rsidRPr="00861E92">
              <w:rPr>
                <w:b/>
                <w:i/>
                <w:color w:val="002060"/>
              </w:rPr>
              <w:t xml:space="preserve">      Сведения о периодах обучения, указанные гражданином в заявлении, предоставляются по запросу Центра социальных выплат соответствующей организацией, осуществляющей образовательную деятельность</w:t>
            </w:r>
          </w:p>
        </w:tc>
      </w:tr>
      <w:tr w:rsidR="00561CEA" w:rsidRPr="0006423A" w:rsidTr="00F673C2">
        <w:tc>
          <w:tcPr>
            <w:tcW w:w="5000" w:type="pct"/>
            <w:gridSpan w:val="7"/>
          </w:tcPr>
          <w:p w:rsidR="00561CEA" w:rsidRPr="009B2548" w:rsidRDefault="00561CEA" w:rsidP="00F673C2">
            <w:pPr>
              <w:rPr>
                <w:b/>
              </w:rPr>
            </w:pPr>
            <w:r>
              <w:rPr>
                <w:b/>
              </w:rPr>
              <w:lastRenderedPageBreak/>
              <w:t>8</w:t>
            </w:r>
            <w:r w:rsidRPr="009B2548">
              <w:rPr>
                <w:b/>
              </w:rPr>
              <w:t>. Ежемесячное пособие на детей</w:t>
            </w:r>
            <w:r w:rsidR="005F5299">
              <w:rPr>
                <w:b/>
              </w:rPr>
              <w:t xml:space="preserve"> </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постановление Правительства </w:t>
            </w:r>
            <w:r>
              <w:rPr>
                <w:bCs/>
                <w:iCs/>
                <w:sz w:val="22"/>
                <w:szCs w:val="22"/>
              </w:rPr>
              <w:t>автономного округа</w:t>
            </w:r>
            <w:r w:rsidRPr="00E16F95">
              <w:rPr>
                <w:bCs/>
                <w:iCs/>
                <w:sz w:val="22"/>
                <w:szCs w:val="22"/>
              </w:rPr>
              <w:t xml:space="preserve"> от 13.10.2011 № 371-п «</w:t>
            </w:r>
            <w:r w:rsidRPr="00E16F95">
              <w:rPr>
                <w:sz w:val="22"/>
                <w:szCs w:val="22"/>
              </w:rPr>
              <w:t xml:space="preserve">О назначении и выплате пособий, </w:t>
            </w:r>
            <w:r w:rsidRPr="00E16F95">
              <w:rPr>
                <w:sz w:val="22"/>
                <w:szCs w:val="22"/>
              </w:rPr>
              <w:lastRenderedPageBreak/>
              <w:t>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561CEA" w:rsidRPr="0006423A" w:rsidTr="00A92A58">
        <w:tc>
          <w:tcPr>
            <w:tcW w:w="1262" w:type="pct"/>
            <w:gridSpan w:val="3"/>
          </w:tcPr>
          <w:p w:rsidR="00561CEA" w:rsidRPr="003E7B67" w:rsidRDefault="00561CEA" w:rsidP="00F673C2">
            <w:pPr>
              <w:rPr>
                <w:bCs/>
              </w:rPr>
            </w:pPr>
            <w:r w:rsidRPr="003E7B67">
              <w:rPr>
                <w:bCs/>
              </w:rPr>
              <w:lastRenderedPageBreak/>
              <w:t xml:space="preserve">Гражданам Российской Федерации, иностранным гражданам и лицам без гражданства, в т.ч. беженцам, проживающим на территории Ханты-Мансийского автономного округа-Югры, </w:t>
            </w:r>
            <w:r w:rsidRPr="003E7B67">
              <w:rPr>
                <w:b/>
                <w:bCs/>
                <w:i/>
              </w:rPr>
              <w:t>среднедушевой доход которых не превышает величину прожиточного минимума</w:t>
            </w:r>
            <w:r w:rsidRPr="003E7B67">
              <w:rPr>
                <w:bCs/>
              </w:rPr>
              <w:t xml:space="preserve"> в Ханты-Мансийском автономном округе-Югре, на каждого рожденного, усыновленного, принятого под опеку (попечительство) ребенка до достижения им возраста 16 лет (на учащегося общеобразовательного учреждения – до окончания им обучения, но не более, чем до достижения возраста 18 лет)</w:t>
            </w:r>
          </w:p>
        </w:tc>
        <w:tc>
          <w:tcPr>
            <w:tcW w:w="1310" w:type="pct"/>
            <w:gridSpan w:val="3"/>
          </w:tcPr>
          <w:p w:rsidR="005C1DAE" w:rsidRPr="00C71166" w:rsidRDefault="005C1DAE" w:rsidP="00F673C2">
            <w:pPr>
              <w:rPr>
                <w:b/>
              </w:rPr>
            </w:pPr>
            <w:r>
              <w:rPr>
                <w:b/>
              </w:rPr>
              <w:t xml:space="preserve">895 руб. </w:t>
            </w:r>
            <w:r w:rsidRPr="008F5E70">
              <w:t>(2016 год – 861руб.)</w:t>
            </w:r>
          </w:p>
          <w:p w:rsidR="00561CEA" w:rsidRPr="00E717CC" w:rsidRDefault="00561CEA" w:rsidP="00561CEA">
            <w:pPr>
              <w:numPr>
                <w:ilvl w:val="0"/>
                <w:numId w:val="1"/>
              </w:numPr>
              <w:autoSpaceDE w:val="0"/>
              <w:autoSpaceDN w:val="0"/>
              <w:adjustRightInd w:val="0"/>
              <w:ind w:left="32" w:firstLine="868"/>
              <w:jc w:val="both"/>
              <w:rPr>
                <w:b/>
                <w:bCs/>
                <w:i/>
                <w:iCs/>
                <w:color w:val="000099"/>
              </w:rPr>
            </w:pPr>
            <w:r w:rsidRPr="00E717CC">
              <w:rPr>
                <w:b/>
                <w:bCs/>
                <w:i/>
                <w:iCs/>
                <w:color w:val="000099"/>
                <w:sz w:val="22"/>
                <w:szCs w:val="22"/>
              </w:rPr>
              <w:t>Пособие назначается сроком на один год, по истечении которого принимается заявление о назначении пособия на следующий год с приложением соответствующего пакета документов, но не более чем до достижения ребенком возраста 16 лет либо 18 лет при условии обучения его в общеобразовательном учреждении</w:t>
            </w:r>
            <w:r w:rsidR="003032F2">
              <w:rPr>
                <w:b/>
                <w:bCs/>
                <w:i/>
                <w:iCs/>
                <w:color w:val="000099"/>
                <w:sz w:val="22"/>
                <w:szCs w:val="22"/>
              </w:rPr>
              <w:t xml:space="preserve"> на территории автономного округа</w:t>
            </w:r>
          </w:p>
          <w:p w:rsidR="00561CEA" w:rsidRPr="003E7B67" w:rsidRDefault="00561CEA" w:rsidP="00F673C2"/>
        </w:tc>
        <w:tc>
          <w:tcPr>
            <w:tcW w:w="2428" w:type="pct"/>
          </w:tcPr>
          <w:p w:rsidR="00561CEA" w:rsidRPr="0027325E" w:rsidRDefault="00561CEA" w:rsidP="00F673C2">
            <w:pPr>
              <w:ind w:firstLine="316"/>
            </w:pPr>
            <w:r w:rsidRPr="0027325E">
              <w:t xml:space="preserve">-заявление о назначении пособия; </w:t>
            </w:r>
          </w:p>
          <w:p w:rsidR="00561CEA" w:rsidRPr="0006423A" w:rsidRDefault="00561CEA" w:rsidP="00F673C2">
            <w:pPr>
              <w:ind w:firstLine="318"/>
            </w:pPr>
            <w:r w:rsidRPr="0027325E">
              <w:t>-</w:t>
            </w:r>
            <w:r w:rsidRPr="0006423A">
              <w:t>документ</w:t>
            </w:r>
            <w:r>
              <w:t>, удостоверяющий</w:t>
            </w:r>
            <w:r w:rsidRPr="0006423A">
              <w:t xml:space="preserve"> личность</w:t>
            </w:r>
            <w:r>
              <w:t xml:space="preserve"> гражданина, в соответствии с законодательством Российской Федерации</w:t>
            </w:r>
            <w:r w:rsidRPr="0006423A">
              <w:t>;</w:t>
            </w:r>
          </w:p>
          <w:p w:rsidR="00561CEA" w:rsidRPr="0027325E" w:rsidRDefault="00561CEA" w:rsidP="00861E92">
            <w:pPr>
              <w:autoSpaceDE w:val="0"/>
              <w:autoSpaceDN w:val="0"/>
              <w:adjustRightInd w:val="0"/>
              <w:ind w:firstLine="284"/>
              <w:jc w:val="both"/>
            </w:pPr>
            <w:r w:rsidRPr="0027325E">
              <w:t>-свидетельство о рождении ребенка (детей)</w:t>
            </w:r>
            <w:r w:rsidR="00861E92">
              <w:t xml:space="preserve"> в случае регистрации факта рождения ребенка в органах ЗАГС за пределами ХМАО - Югры)</w:t>
            </w:r>
            <w:r w:rsidR="00861E92" w:rsidRPr="0027325E">
              <w:t>;</w:t>
            </w:r>
          </w:p>
          <w:p w:rsidR="00561CEA" w:rsidRPr="0027325E" w:rsidRDefault="00561CEA" w:rsidP="00F673C2">
            <w:pPr>
              <w:autoSpaceDE w:val="0"/>
              <w:autoSpaceDN w:val="0"/>
              <w:adjustRightInd w:val="0"/>
              <w:ind w:firstLine="284"/>
              <w:jc w:val="both"/>
            </w:pPr>
            <w:r w:rsidRPr="0027325E">
              <w:t xml:space="preserve">-один из документов, установленных </w:t>
            </w:r>
            <w:hyperlink r:id="rId9" w:history="1">
              <w:r w:rsidRPr="0027325E">
                <w:rPr>
                  <w:color w:val="0000FF"/>
                </w:rPr>
                <w:t>Указом</w:t>
              </w:r>
            </w:hyperlink>
            <w:r w:rsidRPr="0027325E">
              <w:t xml:space="preserve">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561CEA" w:rsidRPr="0027325E" w:rsidRDefault="00561CEA" w:rsidP="00F673C2">
            <w:pPr>
              <w:ind w:firstLine="316"/>
            </w:pPr>
            <w:r w:rsidRPr="0027325E">
              <w:t>-вид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Югры;</w:t>
            </w:r>
          </w:p>
          <w:p w:rsidR="00561CEA" w:rsidRPr="0027325E" w:rsidRDefault="00561CEA" w:rsidP="00F673C2">
            <w:pPr>
              <w:ind w:firstLine="316"/>
            </w:pPr>
            <w:r w:rsidRPr="0027325E">
              <w:t>-удостоверение беженца установленного образца, проживающего на территории Ханты-Мансийского автономного округа – Югры;</w:t>
            </w:r>
          </w:p>
          <w:p w:rsidR="00561CEA" w:rsidRDefault="00561CEA" w:rsidP="00F673C2">
            <w:pPr>
              <w:ind w:firstLine="316"/>
            </w:pPr>
            <w:r w:rsidRPr="0027325E">
              <w:t>-</w:t>
            </w:r>
            <w:r w:rsidR="0069074B">
              <w:t>документы 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w:t>
            </w:r>
            <w:r w:rsidRPr="0027325E">
              <w:t>;</w:t>
            </w:r>
            <w:bookmarkStart w:id="1" w:name="_GoBack"/>
            <w:bookmarkEnd w:id="1"/>
          </w:p>
          <w:p w:rsidR="0069074B" w:rsidRPr="0027325E" w:rsidRDefault="0069074B" w:rsidP="00F673C2">
            <w:pPr>
              <w:ind w:firstLine="316"/>
            </w:pPr>
            <w:r>
              <w:t>Документы обо всех видах доходов родителей представляются как состоящими в браке, так и не состоящими в браке родителями при установлении отцовства. В случае расторжения брака сведения о доходах предоставляются родителем, с которым ребенок проживает, либо родителем, являющимся получателем алиментов на содержание ребенка.</w:t>
            </w:r>
          </w:p>
          <w:p w:rsidR="00561CEA" w:rsidRPr="00861E92" w:rsidRDefault="00561CEA" w:rsidP="00F673C2">
            <w:pPr>
              <w:autoSpaceDE w:val="0"/>
              <w:autoSpaceDN w:val="0"/>
              <w:adjustRightInd w:val="0"/>
              <w:ind w:firstLine="309"/>
              <w:jc w:val="both"/>
              <w:rPr>
                <w:color w:val="002060"/>
              </w:rPr>
            </w:pPr>
            <w:r w:rsidRPr="0027325E">
              <w:t xml:space="preserve">-сведения о совместном проживании ребенка (детей) с </w:t>
            </w:r>
            <w:r w:rsidRPr="0027325E">
              <w:lastRenderedPageBreak/>
              <w:t xml:space="preserve">заявителем, </w:t>
            </w:r>
            <w:r w:rsidRPr="00861E92">
              <w:rPr>
                <w:b/>
                <w:i/>
                <w:color w:val="002060"/>
              </w:rPr>
              <w:t xml:space="preserve">представляемых по запросу Центра социальных выплат органами </w:t>
            </w:r>
            <w:r w:rsidR="0069074B" w:rsidRPr="00861E92">
              <w:rPr>
                <w:b/>
                <w:i/>
                <w:color w:val="002060"/>
              </w:rPr>
              <w:t>регистрационного учета, в соответствии с законодательством Российской Федерации</w:t>
            </w:r>
            <w:r w:rsidR="00282B54" w:rsidRPr="00861E92">
              <w:rPr>
                <w:b/>
                <w:i/>
                <w:color w:val="002060"/>
              </w:rPr>
              <w:t xml:space="preserve"> или структурными подразделениями Департамента социального развития Ханты-Мансийского автономного округа – Югры – управлениями социальной защиты населения в соответствии с регистром получателей социальных услуг;</w:t>
            </w:r>
          </w:p>
          <w:p w:rsidR="00561CEA" w:rsidRPr="00861E92" w:rsidRDefault="00561CEA" w:rsidP="00F673C2">
            <w:pPr>
              <w:autoSpaceDE w:val="0"/>
              <w:autoSpaceDN w:val="0"/>
              <w:adjustRightInd w:val="0"/>
              <w:ind w:firstLine="284"/>
              <w:jc w:val="both"/>
              <w:rPr>
                <w:color w:val="002060"/>
              </w:rPr>
            </w:pPr>
            <w:r w:rsidRPr="0027325E">
              <w:t xml:space="preserve">-о получении ребенком (детьми) в возрасте от 16 до 18 лет образования в общеобразовательном учреждении, представляемых </w:t>
            </w:r>
            <w:r w:rsidRPr="00861E92">
              <w:rPr>
                <w:b/>
                <w:i/>
                <w:color w:val="002060"/>
              </w:rPr>
              <w:t>по запросу Центра социальных выплат органами управления образованием муниципальных образований Ханты-Мансийского автономного округа - Югры</w:t>
            </w:r>
            <w:r w:rsidRPr="00861E92">
              <w:rPr>
                <w:color w:val="002060"/>
              </w:rPr>
              <w:t>;</w:t>
            </w:r>
          </w:p>
          <w:p w:rsidR="00561CEA" w:rsidRPr="00861E92" w:rsidRDefault="00561CEA" w:rsidP="00F673C2">
            <w:pPr>
              <w:autoSpaceDE w:val="0"/>
              <w:autoSpaceDN w:val="0"/>
              <w:adjustRightInd w:val="0"/>
              <w:ind w:firstLine="284"/>
              <w:jc w:val="both"/>
              <w:rPr>
                <w:color w:val="002060"/>
              </w:rPr>
            </w:pPr>
            <w:r w:rsidRPr="0027325E">
              <w:t xml:space="preserve">-об установлении над ребенком опеки (попечительства), представляемых </w:t>
            </w:r>
            <w:r w:rsidRPr="00861E92">
              <w:rPr>
                <w:b/>
                <w:i/>
                <w:color w:val="002060"/>
              </w:rPr>
              <w:t>по запросу Центра социальных выплат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r w:rsidRPr="00861E92">
              <w:rPr>
                <w:color w:val="002060"/>
              </w:rPr>
              <w:t>;</w:t>
            </w:r>
          </w:p>
          <w:p w:rsidR="00561CEA" w:rsidRPr="003E7B67" w:rsidRDefault="00561CEA" w:rsidP="00561CEA">
            <w:pPr>
              <w:numPr>
                <w:ilvl w:val="0"/>
                <w:numId w:val="3"/>
              </w:numPr>
              <w:tabs>
                <w:tab w:val="left" w:pos="426"/>
              </w:tabs>
              <w:ind w:left="0" w:right="-1" w:firstLine="284"/>
              <w:jc w:val="both"/>
            </w:pPr>
            <w:r w:rsidRPr="0027325E">
              <w:rPr>
                <w:b/>
                <w:bCs/>
                <w:i/>
                <w:iCs/>
              </w:rPr>
              <w:t xml:space="preserve">В случае регистрации одного из родителей в другом городе на территории Ханты-Мансийского автономного округа - Югры, дополнительно предоставляется справка о неполучении данного пособия из органа социальной защиты по месту жительства этого родителя </w:t>
            </w:r>
            <w:r w:rsidRPr="0027325E">
              <w:rPr>
                <w:b/>
                <w:bCs/>
                <w:i/>
              </w:rPr>
              <w:t>детей</w:t>
            </w:r>
            <w:r w:rsidRPr="0027325E">
              <w:rPr>
                <w:b/>
                <w:bCs/>
                <w:i/>
                <w:color w:val="000099"/>
              </w:rPr>
              <w:t xml:space="preserve"> </w:t>
            </w:r>
            <w:r w:rsidRPr="00861E92">
              <w:rPr>
                <w:b/>
                <w:bCs/>
                <w:i/>
                <w:color w:val="002060"/>
              </w:rPr>
              <w:t>(по запросу филиала учреждения либо граждане в праве по своей инициативе представить самостоятельно)</w:t>
            </w:r>
            <w:r w:rsidRPr="00861E92">
              <w:rPr>
                <w:b/>
                <w:bCs/>
                <w:i/>
                <w:iCs/>
                <w:color w:val="002060"/>
              </w:rPr>
              <w:t>.</w:t>
            </w:r>
          </w:p>
        </w:tc>
      </w:tr>
      <w:tr w:rsidR="00561CEA" w:rsidRPr="00B01EC3" w:rsidTr="00F673C2">
        <w:tc>
          <w:tcPr>
            <w:tcW w:w="5000" w:type="pct"/>
            <w:gridSpan w:val="7"/>
          </w:tcPr>
          <w:p w:rsidR="00561CEA" w:rsidRPr="00B01EC3" w:rsidRDefault="00561CEA" w:rsidP="00F673C2">
            <w:r>
              <w:rPr>
                <w:b/>
                <w:bCs/>
                <w:iCs/>
              </w:rPr>
              <w:lastRenderedPageBreak/>
              <w:t>9</w:t>
            </w:r>
            <w:r w:rsidRPr="00B01EC3">
              <w:rPr>
                <w:b/>
                <w:bCs/>
                <w:iCs/>
              </w:rPr>
              <w:t>. Компенсация в размере 50 процентов расходов на оплату коммунальных услуг</w:t>
            </w:r>
            <w:r>
              <w:rPr>
                <w:b/>
                <w:bCs/>
                <w:iCs/>
              </w:rPr>
              <w:t xml:space="preserve">, </w:t>
            </w:r>
            <w:r w:rsidRPr="00B01EC3">
              <w:rPr>
                <w:b/>
                <w:bCs/>
                <w:iCs/>
              </w:rPr>
              <w:t>награжденным орденом "Родительская слава", медалью ордена "Родительская слава"</w:t>
            </w:r>
            <w:r w:rsidRPr="00E16F95">
              <w:rPr>
                <w:bCs/>
                <w:iCs/>
                <w:sz w:val="22"/>
                <w:szCs w:val="22"/>
              </w:rPr>
              <w:t>(</w:t>
            </w:r>
            <w:r>
              <w:rPr>
                <w:bCs/>
                <w:iCs/>
                <w:sz w:val="22"/>
                <w:szCs w:val="22"/>
              </w:rPr>
              <w:t>З</w:t>
            </w:r>
            <w:r w:rsidRPr="00E16F95">
              <w:rPr>
                <w:bCs/>
                <w:iCs/>
                <w:sz w:val="22"/>
                <w:szCs w:val="22"/>
              </w:rPr>
              <w:t xml:space="preserve">акон </w:t>
            </w:r>
            <w:r>
              <w:rPr>
                <w:bCs/>
                <w:iCs/>
                <w:sz w:val="22"/>
                <w:szCs w:val="22"/>
              </w:rPr>
              <w:t>автономного округа</w:t>
            </w:r>
            <w:r w:rsidRPr="00E16F95">
              <w:rPr>
                <w:bCs/>
                <w:iCs/>
                <w:sz w:val="22"/>
                <w:szCs w:val="22"/>
              </w:rPr>
              <w:t xml:space="preserve"> от 07.07.2004 № 45-оз «О поддержке семьи, материнства, отцовства и детства в Ханты-Мансийском автономном округе – Югре», постановление </w:t>
            </w:r>
            <w:r w:rsidRPr="003173A9">
              <w:rPr>
                <w:sz w:val="22"/>
                <w:szCs w:val="22"/>
              </w:rPr>
              <w:t>Правительства автономного округа от 14.01.2008 №4-п «Об утверждении порядка предоставления компенсации расходов на оплату жилого помещения и коммунальных услуг отдельным категориям граждан</w:t>
            </w:r>
            <w:r>
              <w:rPr>
                <w:sz w:val="22"/>
                <w:szCs w:val="22"/>
              </w:rPr>
              <w:t>»</w:t>
            </w:r>
            <w:r w:rsidRPr="005C5225">
              <w:rPr>
                <w:bCs/>
                <w:sz w:val="22"/>
                <w:szCs w:val="22"/>
              </w:rPr>
              <w:t>)</w:t>
            </w:r>
          </w:p>
        </w:tc>
      </w:tr>
      <w:tr w:rsidR="00561CEA" w:rsidRPr="0006423A" w:rsidTr="00A92A58">
        <w:tc>
          <w:tcPr>
            <w:tcW w:w="1262" w:type="pct"/>
            <w:gridSpan w:val="3"/>
          </w:tcPr>
          <w:p w:rsidR="00561CEA" w:rsidRPr="003E7B67" w:rsidRDefault="00561CEA" w:rsidP="00F673C2">
            <w:pPr>
              <w:rPr>
                <w:bCs/>
              </w:rPr>
            </w:pPr>
            <w:r>
              <w:rPr>
                <w:b/>
                <w:bCs/>
                <w:i/>
                <w:iCs/>
              </w:rPr>
              <w:t>Граждане,  награжденные орденом "Родительская слава", медалью ордена "Родительская слава"</w:t>
            </w:r>
          </w:p>
        </w:tc>
        <w:tc>
          <w:tcPr>
            <w:tcW w:w="1310" w:type="pct"/>
            <w:gridSpan w:val="3"/>
          </w:tcPr>
          <w:p w:rsidR="00561CEA" w:rsidRPr="0006423A" w:rsidRDefault="00561CEA" w:rsidP="00F673C2">
            <w:r w:rsidRPr="0006423A">
              <w:t xml:space="preserve">В размере </w:t>
            </w:r>
            <w:r w:rsidRPr="0006423A">
              <w:rPr>
                <w:b/>
              </w:rPr>
              <w:t>50% расходов на оплату коммунальных услуг</w:t>
            </w:r>
            <w:r w:rsidRPr="0006423A">
              <w:t xml:space="preserve"> (холодное и горячее водоснабжение, водоотведение, </w:t>
            </w:r>
            <w:r w:rsidRPr="0006423A">
              <w:lastRenderedPageBreak/>
              <w:t>электроснабжение, газоснабжение (в т.ч., поставки бытового газа в баллонах), отопление (теплоснабжение, в т.ч., поставки твердого топлива в жилых помещениях с печным отоплением)).</w:t>
            </w:r>
          </w:p>
          <w:p w:rsidR="00561CEA" w:rsidRDefault="00561CEA" w:rsidP="00561CEA">
            <w:pPr>
              <w:numPr>
                <w:ilvl w:val="0"/>
                <w:numId w:val="2"/>
              </w:numPr>
              <w:autoSpaceDE w:val="0"/>
              <w:autoSpaceDN w:val="0"/>
              <w:adjustRightInd w:val="0"/>
              <w:ind w:left="7" w:firstLine="353"/>
              <w:jc w:val="both"/>
              <w:rPr>
                <w:b/>
                <w:bCs/>
                <w:i/>
                <w:iCs/>
                <w:color w:val="000099"/>
              </w:rPr>
            </w:pPr>
            <w:r w:rsidRPr="00695F40">
              <w:rPr>
                <w:b/>
                <w:bCs/>
                <w:i/>
                <w:iCs/>
                <w:color w:val="000099"/>
                <w:sz w:val="22"/>
                <w:szCs w:val="22"/>
              </w:rPr>
              <w:t>Расчет компенсации на оплату жилого помещения и коммунальных услуг производится Центром социальных выплат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rsidR="00561CEA" w:rsidRPr="00975D04" w:rsidRDefault="00561CEA" w:rsidP="00561CEA">
            <w:pPr>
              <w:numPr>
                <w:ilvl w:val="0"/>
                <w:numId w:val="2"/>
              </w:numPr>
              <w:autoSpaceDE w:val="0"/>
              <w:autoSpaceDN w:val="0"/>
              <w:adjustRightInd w:val="0"/>
              <w:ind w:left="7" w:firstLine="353"/>
              <w:jc w:val="both"/>
              <w:rPr>
                <w:b/>
                <w:i/>
                <w:color w:val="000066"/>
              </w:rPr>
            </w:pPr>
            <w:r w:rsidRPr="00237486">
              <w:rPr>
                <w:b/>
                <w:bCs/>
                <w:i/>
                <w:iCs/>
                <w:color w:val="000099"/>
                <w:sz w:val="22"/>
                <w:szCs w:val="22"/>
              </w:rPr>
              <w:t>Гражданам, имеющим право на меру социальной поддержки по оплате коммунальных услуг по нескольким основаниям, компенсация расходов на оплату коммунальных услуг предоставляется по одному из оснований по выбору заявителя</w:t>
            </w:r>
          </w:p>
        </w:tc>
        <w:tc>
          <w:tcPr>
            <w:tcW w:w="2428" w:type="pct"/>
          </w:tcPr>
          <w:p w:rsidR="00561CEA" w:rsidRDefault="00561CEA" w:rsidP="00F673C2">
            <w:pPr>
              <w:autoSpaceDE w:val="0"/>
              <w:autoSpaceDN w:val="0"/>
              <w:adjustRightInd w:val="0"/>
              <w:ind w:firstLine="288"/>
              <w:jc w:val="both"/>
            </w:pPr>
            <w:r>
              <w:lastRenderedPageBreak/>
              <w:t>-заявление;</w:t>
            </w:r>
          </w:p>
          <w:p w:rsidR="00561CEA" w:rsidRPr="0006423A" w:rsidRDefault="00561CEA" w:rsidP="00F673C2">
            <w:pPr>
              <w:ind w:firstLine="318"/>
            </w:pP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заявителя, в соответствии с законодательством Российской Федерации</w:t>
            </w:r>
            <w:r w:rsidRPr="0006423A">
              <w:t>;</w:t>
            </w:r>
          </w:p>
          <w:p w:rsidR="00561CEA" w:rsidRPr="00695F40" w:rsidRDefault="00561CEA" w:rsidP="00F673C2">
            <w:pPr>
              <w:autoSpaceDE w:val="0"/>
              <w:autoSpaceDN w:val="0"/>
              <w:adjustRightInd w:val="0"/>
              <w:ind w:firstLine="288"/>
              <w:jc w:val="both"/>
            </w:pPr>
            <w:r>
              <w:lastRenderedPageBreak/>
              <w:t>-</w:t>
            </w:r>
            <w:r w:rsidRPr="00695F40">
              <w:t xml:space="preserve">удостоверение о праве на льготы (удостоверение </w:t>
            </w:r>
            <w:r>
              <w:t>к ордену «Родительская слава», медали «Родительская слава»</w:t>
            </w:r>
            <w:r w:rsidRPr="00695F40">
              <w:t>);</w:t>
            </w:r>
          </w:p>
          <w:p w:rsidR="00561CEA" w:rsidRPr="00695F40" w:rsidRDefault="00561CEA" w:rsidP="00F673C2">
            <w:pPr>
              <w:ind w:firstLine="288"/>
            </w:pPr>
            <w:r w:rsidRPr="00695F40">
              <w:t>-правоустанавливающий документ на жилое помещение (свидетельство о праве собственности, договор найма, копия домовой книги), содержащий сведения о площади жилого помещения;</w:t>
            </w:r>
          </w:p>
          <w:p w:rsidR="00561CEA" w:rsidRPr="00695F40" w:rsidRDefault="00561CEA" w:rsidP="00F673C2">
            <w:pPr>
              <w:autoSpaceDE w:val="0"/>
              <w:autoSpaceDN w:val="0"/>
              <w:adjustRightInd w:val="0"/>
              <w:ind w:firstLine="288"/>
              <w:jc w:val="both"/>
            </w:pPr>
            <w:r>
              <w:t>-</w:t>
            </w:r>
            <w:r w:rsidRPr="00695F40">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561CEA" w:rsidRPr="00695F40" w:rsidRDefault="00561CEA" w:rsidP="00F673C2">
            <w:pPr>
              <w:autoSpaceDE w:val="0"/>
              <w:autoSpaceDN w:val="0"/>
              <w:adjustRightInd w:val="0"/>
              <w:ind w:firstLine="288"/>
              <w:jc w:val="both"/>
            </w:pPr>
            <w:r>
              <w:t>-</w:t>
            </w:r>
            <w:r w:rsidRPr="00695F40">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561CEA" w:rsidRPr="0006423A" w:rsidRDefault="00561CEA" w:rsidP="00F673C2">
            <w:pPr>
              <w:autoSpaceDE w:val="0"/>
              <w:autoSpaceDN w:val="0"/>
              <w:adjustRightInd w:val="0"/>
              <w:ind w:firstLine="288"/>
              <w:jc w:val="both"/>
            </w:pPr>
            <w:r>
              <w:t>-</w:t>
            </w:r>
            <w:r w:rsidRPr="00695F40">
              <w:t xml:space="preserve">сведения о зарегистрированных в жилом помещении граждан, совместно проживающих с заявителем, </w:t>
            </w:r>
            <w:r w:rsidRPr="00861E92">
              <w:rPr>
                <w:b/>
                <w:i/>
                <w:color w:val="002060"/>
              </w:rPr>
              <w:t>Центр социальных выплат получает от организаций, осуществляющих начисление платежей по оплате расходов, связанных с жилищно-коммунальными услугами.</w:t>
            </w:r>
          </w:p>
        </w:tc>
      </w:tr>
    </w:tbl>
    <w:p w:rsidR="00F673C2" w:rsidRDefault="00F673C2"/>
    <w:sectPr w:rsidR="00F673C2" w:rsidSect="00A92A5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D05"/>
    <w:multiLevelType w:val="hybridMultilevel"/>
    <w:tmpl w:val="BF98BCCA"/>
    <w:lvl w:ilvl="0" w:tplc="8CAAEC9A">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65354C"/>
    <w:multiLevelType w:val="hybridMultilevel"/>
    <w:tmpl w:val="2FEE1176"/>
    <w:lvl w:ilvl="0" w:tplc="8CAAEC9A">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85A17"/>
    <w:multiLevelType w:val="hybridMultilevel"/>
    <w:tmpl w:val="FA32E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9593C"/>
    <w:multiLevelType w:val="hybridMultilevel"/>
    <w:tmpl w:val="910AB9DA"/>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7C59EB"/>
    <w:multiLevelType w:val="hybridMultilevel"/>
    <w:tmpl w:val="1E529B24"/>
    <w:lvl w:ilvl="0" w:tplc="2B744B38">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D5F1B33"/>
    <w:multiLevelType w:val="hybridMultilevel"/>
    <w:tmpl w:val="2EEC691E"/>
    <w:lvl w:ilvl="0" w:tplc="3E209AF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131"/>
    <w:rsid w:val="00167A31"/>
    <w:rsid w:val="00183FF6"/>
    <w:rsid w:val="00184BEF"/>
    <w:rsid w:val="001B5A71"/>
    <w:rsid w:val="0023566D"/>
    <w:rsid w:val="00255478"/>
    <w:rsid w:val="00282B54"/>
    <w:rsid w:val="002B6728"/>
    <w:rsid w:val="002C4C95"/>
    <w:rsid w:val="002C6A76"/>
    <w:rsid w:val="002D12E7"/>
    <w:rsid w:val="002D7C56"/>
    <w:rsid w:val="002F26E4"/>
    <w:rsid w:val="003032F2"/>
    <w:rsid w:val="0034143A"/>
    <w:rsid w:val="003559C0"/>
    <w:rsid w:val="00356DB6"/>
    <w:rsid w:val="00357E24"/>
    <w:rsid w:val="00384594"/>
    <w:rsid w:val="00394FED"/>
    <w:rsid w:val="003A1DB6"/>
    <w:rsid w:val="003A51FE"/>
    <w:rsid w:val="003B7C24"/>
    <w:rsid w:val="003D14D3"/>
    <w:rsid w:val="003D418C"/>
    <w:rsid w:val="00421659"/>
    <w:rsid w:val="00427D73"/>
    <w:rsid w:val="00461558"/>
    <w:rsid w:val="004908FD"/>
    <w:rsid w:val="004D2F1B"/>
    <w:rsid w:val="00561CEA"/>
    <w:rsid w:val="0056781D"/>
    <w:rsid w:val="0058028B"/>
    <w:rsid w:val="005A3E39"/>
    <w:rsid w:val="005C1DAE"/>
    <w:rsid w:val="005C633A"/>
    <w:rsid w:val="005F4A96"/>
    <w:rsid w:val="005F5299"/>
    <w:rsid w:val="0069074B"/>
    <w:rsid w:val="006E38C8"/>
    <w:rsid w:val="0074797C"/>
    <w:rsid w:val="00753CB5"/>
    <w:rsid w:val="007A30F6"/>
    <w:rsid w:val="007A6131"/>
    <w:rsid w:val="007B35D7"/>
    <w:rsid w:val="007D1E61"/>
    <w:rsid w:val="007D3AE6"/>
    <w:rsid w:val="00821523"/>
    <w:rsid w:val="0082791A"/>
    <w:rsid w:val="00830C80"/>
    <w:rsid w:val="00842A91"/>
    <w:rsid w:val="008450A5"/>
    <w:rsid w:val="00861E92"/>
    <w:rsid w:val="0087060C"/>
    <w:rsid w:val="00893FF5"/>
    <w:rsid w:val="008E5F75"/>
    <w:rsid w:val="008F5E70"/>
    <w:rsid w:val="0090749F"/>
    <w:rsid w:val="009462A4"/>
    <w:rsid w:val="00A41679"/>
    <w:rsid w:val="00A92A58"/>
    <w:rsid w:val="00AA626D"/>
    <w:rsid w:val="00AD41FC"/>
    <w:rsid w:val="00AE4024"/>
    <w:rsid w:val="00B012E4"/>
    <w:rsid w:val="00B475F5"/>
    <w:rsid w:val="00B5071F"/>
    <w:rsid w:val="00B527B8"/>
    <w:rsid w:val="00B53B36"/>
    <w:rsid w:val="00B8065E"/>
    <w:rsid w:val="00B93CAE"/>
    <w:rsid w:val="00BA0C85"/>
    <w:rsid w:val="00BD2BB7"/>
    <w:rsid w:val="00BD6BCA"/>
    <w:rsid w:val="00BE35B0"/>
    <w:rsid w:val="00BF2B5B"/>
    <w:rsid w:val="00BF5539"/>
    <w:rsid w:val="00C26042"/>
    <w:rsid w:val="00C32633"/>
    <w:rsid w:val="00C6786D"/>
    <w:rsid w:val="00C80A76"/>
    <w:rsid w:val="00CA5C36"/>
    <w:rsid w:val="00D456AA"/>
    <w:rsid w:val="00D75862"/>
    <w:rsid w:val="00D9354D"/>
    <w:rsid w:val="00E074BA"/>
    <w:rsid w:val="00E12DF2"/>
    <w:rsid w:val="00F05CC6"/>
    <w:rsid w:val="00F279D8"/>
    <w:rsid w:val="00F475BF"/>
    <w:rsid w:val="00F673C2"/>
    <w:rsid w:val="00F74C56"/>
    <w:rsid w:val="00F8771C"/>
    <w:rsid w:val="00F9709F"/>
    <w:rsid w:val="00FB5882"/>
    <w:rsid w:val="00FC03B1"/>
    <w:rsid w:val="00FF57A2"/>
    <w:rsid w:val="00FF6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CE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1CE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CEA"/>
    <w:rPr>
      <w:rFonts w:ascii="Cambria" w:eastAsia="Times New Roman" w:hAnsi="Cambria" w:cs="Times New Roman"/>
      <w:b/>
      <w:bCs/>
      <w:kern w:val="32"/>
      <w:sz w:val="32"/>
      <w:szCs w:val="32"/>
    </w:rPr>
  </w:style>
  <w:style w:type="character" w:customStyle="1" w:styleId="20">
    <w:name w:val="Заголовок 2 Знак"/>
    <w:basedOn w:val="a0"/>
    <w:link w:val="2"/>
    <w:rsid w:val="00561CEA"/>
    <w:rPr>
      <w:rFonts w:ascii="Arial" w:eastAsia="Times New Roman" w:hAnsi="Arial" w:cs="Arial"/>
      <w:b/>
      <w:bCs/>
      <w:i/>
      <w:iCs/>
      <w:sz w:val="28"/>
      <w:szCs w:val="28"/>
      <w:lang w:eastAsia="ru-RU"/>
    </w:rPr>
  </w:style>
  <w:style w:type="table" w:styleId="a3">
    <w:name w:val="Table Grid"/>
    <w:basedOn w:val="a1"/>
    <w:uiPriority w:val="99"/>
    <w:rsid w:val="00561C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ndnote reference"/>
    <w:uiPriority w:val="99"/>
    <w:semiHidden/>
    <w:rsid w:val="00561CEA"/>
    <w:rPr>
      <w:rFonts w:cs="Times New Roman"/>
      <w:vertAlign w:val="superscript"/>
    </w:rPr>
  </w:style>
  <w:style w:type="table" w:styleId="21">
    <w:name w:val="Table Classic 2"/>
    <w:basedOn w:val="a1"/>
    <w:uiPriority w:val="99"/>
    <w:rsid w:val="00561CE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a5">
    <w:name w:val="footer"/>
    <w:basedOn w:val="a"/>
    <w:link w:val="a6"/>
    <w:uiPriority w:val="99"/>
    <w:rsid w:val="00561CEA"/>
    <w:pPr>
      <w:tabs>
        <w:tab w:val="center" w:pos="4677"/>
        <w:tab w:val="right" w:pos="9355"/>
      </w:tabs>
    </w:pPr>
  </w:style>
  <w:style w:type="character" w:customStyle="1" w:styleId="a6">
    <w:name w:val="Нижний колонтитул Знак"/>
    <w:basedOn w:val="a0"/>
    <w:link w:val="a5"/>
    <w:uiPriority w:val="99"/>
    <w:rsid w:val="00561CEA"/>
    <w:rPr>
      <w:rFonts w:ascii="Times New Roman" w:eastAsia="Times New Roman" w:hAnsi="Times New Roman" w:cs="Times New Roman"/>
      <w:sz w:val="24"/>
      <w:szCs w:val="24"/>
    </w:rPr>
  </w:style>
  <w:style w:type="character" w:styleId="a7">
    <w:name w:val="page number"/>
    <w:uiPriority w:val="99"/>
    <w:rsid w:val="00561CEA"/>
    <w:rPr>
      <w:rFonts w:cs="Times New Roman"/>
    </w:rPr>
  </w:style>
  <w:style w:type="paragraph" w:styleId="a8">
    <w:name w:val="endnote text"/>
    <w:basedOn w:val="a"/>
    <w:link w:val="a9"/>
    <w:uiPriority w:val="99"/>
    <w:semiHidden/>
    <w:rsid w:val="00561CEA"/>
    <w:rPr>
      <w:sz w:val="20"/>
      <w:szCs w:val="20"/>
    </w:rPr>
  </w:style>
  <w:style w:type="character" w:customStyle="1" w:styleId="a9">
    <w:name w:val="Текст концевой сноски Знак"/>
    <w:basedOn w:val="a0"/>
    <w:link w:val="a8"/>
    <w:uiPriority w:val="99"/>
    <w:semiHidden/>
    <w:rsid w:val="00561CEA"/>
    <w:rPr>
      <w:rFonts w:ascii="Times New Roman" w:eastAsia="Times New Roman" w:hAnsi="Times New Roman" w:cs="Times New Roman"/>
      <w:sz w:val="20"/>
      <w:szCs w:val="20"/>
    </w:rPr>
  </w:style>
  <w:style w:type="paragraph" w:styleId="aa">
    <w:name w:val="header"/>
    <w:basedOn w:val="a"/>
    <w:link w:val="ab"/>
    <w:uiPriority w:val="99"/>
    <w:rsid w:val="00561CEA"/>
    <w:pPr>
      <w:tabs>
        <w:tab w:val="center" w:pos="4677"/>
        <w:tab w:val="right" w:pos="9355"/>
      </w:tabs>
    </w:pPr>
  </w:style>
  <w:style w:type="character" w:customStyle="1" w:styleId="ab">
    <w:name w:val="Верхний колонтитул Знак"/>
    <w:basedOn w:val="a0"/>
    <w:link w:val="aa"/>
    <w:uiPriority w:val="99"/>
    <w:rsid w:val="00561CEA"/>
    <w:rPr>
      <w:rFonts w:ascii="Times New Roman" w:eastAsia="Times New Roman" w:hAnsi="Times New Roman" w:cs="Times New Roman"/>
      <w:sz w:val="24"/>
      <w:szCs w:val="24"/>
    </w:rPr>
  </w:style>
  <w:style w:type="paragraph" w:styleId="ac">
    <w:name w:val="Balloon Text"/>
    <w:basedOn w:val="a"/>
    <w:link w:val="ad"/>
    <w:uiPriority w:val="99"/>
    <w:semiHidden/>
    <w:rsid w:val="00561CEA"/>
    <w:rPr>
      <w:sz w:val="2"/>
      <w:szCs w:val="20"/>
    </w:rPr>
  </w:style>
  <w:style w:type="character" w:customStyle="1" w:styleId="ad">
    <w:name w:val="Текст выноски Знак"/>
    <w:basedOn w:val="a0"/>
    <w:link w:val="ac"/>
    <w:uiPriority w:val="99"/>
    <w:semiHidden/>
    <w:rsid w:val="00561CEA"/>
    <w:rPr>
      <w:rFonts w:ascii="Times New Roman" w:eastAsia="Times New Roman" w:hAnsi="Times New Roman" w:cs="Times New Roman"/>
      <w:sz w:val="2"/>
      <w:szCs w:val="20"/>
    </w:rPr>
  </w:style>
  <w:style w:type="paragraph" w:customStyle="1" w:styleId="ConsPlusNonformat">
    <w:name w:val="ConsPlusNonformat"/>
    <w:uiPriority w:val="99"/>
    <w:rsid w:val="00561C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61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Комментарий"/>
    <w:basedOn w:val="a"/>
    <w:next w:val="a"/>
    <w:rsid w:val="00561CEA"/>
    <w:pPr>
      <w:autoSpaceDE w:val="0"/>
      <w:autoSpaceDN w:val="0"/>
      <w:adjustRightInd w:val="0"/>
      <w:ind w:left="170"/>
      <w:jc w:val="both"/>
    </w:pPr>
    <w:rPr>
      <w:rFonts w:ascii="Arial" w:hAnsi="Arial"/>
      <w:i/>
      <w:iCs/>
      <w:color w:val="800080"/>
    </w:rPr>
  </w:style>
  <w:style w:type="character" w:customStyle="1" w:styleId="af">
    <w:name w:val="Гипертекстовая ссылка"/>
    <w:rsid w:val="00561CEA"/>
    <w:rPr>
      <w:color w:val="008000"/>
    </w:rPr>
  </w:style>
  <w:style w:type="paragraph" w:customStyle="1" w:styleId="11Char">
    <w:name w:val="Знак1 Знак Знак Знак Знак Знак Знак Знак Знак1 Char"/>
    <w:basedOn w:val="a"/>
    <w:rsid w:val="00561CEA"/>
    <w:pPr>
      <w:spacing w:after="160" w:line="240" w:lineRule="exact"/>
    </w:pPr>
    <w:rPr>
      <w:rFonts w:ascii="Verdana" w:hAnsi="Verdana"/>
      <w:sz w:val="20"/>
      <w:szCs w:val="20"/>
      <w:lang w:val="en-US" w:eastAsia="en-US"/>
    </w:rPr>
  </w:style>
  <w:style w:type="character" w:styleId="af0">
    <w:name w:val="Hyperlink"/>
    <w:uiPriority w:val="99"/>
    <w:rsid w:val="00561CEA"/>
    <w:rPr>
      <w:color w:val="0000FF"/>
      <w:u w:val="single"/>
    </w:rPr>
  </w:style>
  <w:style w:type="paragraph" w:styleId="af1">
    <w:name w:val="Normal (Web)"/>
    <w:basedOn w:val="a"/>
    <w:uiPriority w:val="99"/>
    <w:rsid w:val="00561CEA"/>
    <w:pPr>
      <w:spacing w:before="100" w:beforeAutospacing="1" w:after="100" w:afterAutospacing="1"/>
    </w:pPr>
  </w:style>
  <w:style w:type="character" w:styleId="af2">
    <w:name w:val="Strong"/>
    <w:uiPriority w:val="22"/>
    <w:qFormat/>
    <w:rsid w:val="00561CEA"/>
    <w:rPr>
      <w:b/>
      <w:bCs/>
    </w:rPr>
  </w:style>
  <w:style w:type="paragraph" w:styleId="af3">
    <w:name w:val="Normal Indent"/>
    <w:basedOn w:val="a"/>
    <w:rsid w:val="00561CEA"/>
    <w:pPr>
      <w:spacing w:line="360" w:lineRule="auto"/>
      <w:ind w:firstLine="624"/>
      <w:jc w:val="both"/>
    </w:pPr>
    <w:rPr>
      <w:sz w:val="28"/>
      <w:szCs w:val="20"/>
      <w:lang w:eastAsia="en-US"/>
    </w:rPr>
  </w:style>
  <w:style w:type="character" w:styleId="af4">
    <w:name w:val="Emphasis"/>
    <w:uiPriority w:val="20"/>
    <w:qFormat/>
    <w:rsid w:val="00561CEA"/>
    <w:rPr>
      <w:i/>
      <w:iCs/>
    </w:rPr>
  </w:style>
  <w:style w:type="paragraph" w:customStyle="1" w:styleId="consplusnormal0">
    <w:name w:val="consplusnormal"/>
    <w:basedOn w:val="a"/>
    <w:rsid w:val="00561CEA"/>
    <w:pPr>
      <w:spacing w:before="100" w:beforeAutospacing="1" w:after="100" w:afterAutospacing="1"/>
    </w:pPr>
  </w:style>
  <w:style w:type="paragraph" w:customStyle="1" w:styleId="af5">
    <w:name w:val="Знак"/>
    <w:basedOn w:val="a"/>
    <w:rsid w:val="00561CEA"/>
    <w:pPr>
      <w:spacing w:after="160" w:line="240" w:lineRule="exact"/>
    </w:pPr>
    <w:rPr>
      <w:rFonts w:ascii="Verdana" w:hAnsi="Verdana"/>
      <w:sz w:val="20"/>
      <w:szCs w:val="20"/>
      <w:lang w:val="en-US" w:eastAsia="en-US"/>
    </w:rPr>
  </w:style>
  <w:style w:type="paragraph" w:customStyle="1" w:styleId="ConsNormal">
    <w:name w:val="ConsNormal"/>
    <w:rsid w:val="00561C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Знак2 Знак Знак Знак Знак Знак"/>
    <w:basedOn w:val="a"/>
    <w:rsid w:val="00561CEA"/>
    <w:pPr>
      <w:spacing w:after="160" w:line="240" w:lineRule="exact"/>
    </w:pPr>
    <w:rPr>
      <w:rFonts w:ascii="Verdana" w:hAnsi="Verdana"/>
      <w:sz w:val="20"/>
      <w:szCs w:val="20"/>
      <w:lang w:val="en-US" w:eastAsia="en-US"/>
    </w:rPr>
  </w:style>
  <w:style w:type="paragraph" w:styleId="23">
    <w:name w:val="Body Text 2"/>
    <w:basedOn w:val="a"/>
    <w:link w:val="24"/>
    <w:rsid w:val="00561CEA"/>
    <w:pPr>
      <w:spacing w:after="120" w:line="480" w:lineRule="auto"/>
    </w:pPr>
  </w:style>
  <w:style w:type="character" w:customStyle="1" w:styleId="24">
    <w:name w:val="Основной текст 2 Знак"/>
    <w:basedOn w:val="a0"/>
    <w:link w:val="23"/>
    <w:rsid w:val="00561CEA"/>
    <w:rPr>
      <w:rFonts w:ascii="Times New Roman" w:eastAsia="Times New Roman" w:hAnsi="Times New Roman" w:cs="Times New Roman"/>
      <w:sz w:val="24"/>
      <w:szCs w:val="24"/>
    </w:rPr>
  </w:style>
  <w:style w:type="paragraph" w:styleId="af6">
    <w:name w:val="Body Text"/>
    <w:basedOn w:val="a"/>
    <w:link w:val="af7"/>
    <w:rsid w:val="00561CEA"/>
    <w:pPr>
      <w:spacing w:after="120"/>
    </w:pPr>
  </w:style>
  <w:style w:type="character" w:customStyle="1" w:styleId="af7">
    <w:name w:val="Основной текст Знак"/>
    <w:basedOn w:val="a0"/>
    <w:link w:val="af6"/>
    <w:rsid w:val="00561CEA"/>
    <w:rPr>
      <w:rFonts w:ascii="Times New Roman" w:eastAsia="Times New Roman" w:hAnsi="Times New Roman" w:cs="Times New Roman"/>
      <w:sz w:val="24"/>
      <w:szCs w:val="24"/>
    </w:rPr>
  </w:style>
  <w:style w:type="paragraph" w:customStyle="1" w:styleId="Style8">
    <w:name w:val="Style8"/>
    <w:basedOn w:val="a"/>
    <w:rsid w:val="00561CEA"/>
    <w:pPr>
      <w:widowControl w:val="0"/>
      <w:autoSpaceDE w:val="0"/>
      <w:autoSpaceDN w:val="0"/>
      <w:adjustRightInd w:val="0"/>
    </w:pPr>
  </w:style>
  <w:style w:type="character" w:customStyle="1" w:styleId="FontStyle23">
    <w:name w:val="Font Style23"/>
    <w:rsid w:val="00561CEA"/>
    <w:rPr>
      <w:rFonts w:ascii="Times New Roman" w:hAnsi="Times New Roman" w:cs="Times New Roman"/>
      <w:sz w:val="20"/>
      <w:szCs w:val="20"/>
    </w:rPr>
  </w:style>
  <w:style w:type="character" w:customStyle="1" w:styleId="r">
    <w:name w:val="r"/>
    <w:basedOn w:val="a0"/>
    <w:rsid w:val="00561CEA"/>
  </w:style>
  <w:style w:type="paragraph" w:styleId="af8">
    <w:name w:val="List Paragraph"/>
    <w:basedOn w:val="a"/>
    <w:uiPriority w:val="34"/>
    <w:qFormat/>
    <w:rsid w:val="00561CEA"/>
    <w:pPr>
      <w:spacing w:after="200" w:line="276" w:lineRule="auto"/>
      <w:ind w:left="720"/>
      <w:contextualSpacing/>
    </w:pPr>
    <w:rPr>
      <w:rFonts w:ascii="Calibri" w:hAnsi="Calibri" w:cs="Calibri"/>
      <w:sz w:val="22"/>
      <w:szCs w:val="22"/>
    </w:rPr>
  </w:style>
  <w:style w:type="character" w:customStyle="1" w:styleId="apple-converted-space">
    <w:name w:val="apple-converted-space"/>
    <w:rsid w:val="00561CEA"/>
  </w:style>
  <w:style w:type="paragraph" w:customStyle="1" w:styleId="af9">
    <w:name w:val="Знак"/>
    <w:basedOn w:val="a"/>
    <w:rsid w:val="00561CEA"/>
    <w:pPr>
      <w:spacing w:after="160" w:line="240" w:lineRule="exact"/>
    </w:pPr>
    <w:rPr>
      <w:rFonts w:ascii="Verdana" w:hAnsi="Verdana"/>
      <w:sz w:val="20"/>
      <w:szCs w:val="20"/>
      <w:lang w:val="en-US" w:eastAsia="en-US"/>
    </w:rPr>
  </w:style>
  <w:style w:type="paragraph" w:customStyle="1" w:styleId="ConsPlusTitle">
    <w:name w:val="ConsPlusTitle"/>
    <w:uiPriority w:val="99"/>
    <w:rsid w:val="00167A3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B9B0CC25A8CD894363DD23D4B97FEBD8284ED781F39749BAF4DAFE26257C4D760C9613222E882U3U0G" TargetMode="External"/><Relationship Id="rId3" Type="http://schemas.openxmlformats.org/officeDocument/2006/relationships/settings" Target="settings.xml"/><Relationship Id="rId7" Type="http://schemas.openxmlformats.org/officeDocument/2006/relationships/hyperlink" Target="consultantplus://offline/ref=4D9B9B0CC25A8CD894363DD23D4B97FEBD8284ED781F39749BAF4DAFE26257C4D760C9613222E882U3U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9B9B0CC25A8CD894363DD23D4B97FEBD8284ED781F39749BAF4DAFE26257C4D760C9613222E882U3U0G" TargetMode="External"/><Relationship Id="rId11" Type="http://schemas.openxmlformats.org/officeDocument/2006/relationships/theme" Target="theme/theme1.xml"/><Relationship Id="rId5" Type="http://schemas.openxmlformats.org/officeDocument/2006/relationships/hyperlink" Target="consultantplus://offline/ref=4D9B9B0CC25A8CD894363DD23D4B97FEBD8284ED781F39749BAF4DAFE26257C4D760C9613222E882U3U0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9B9B0CC25A8CD894363DD23D4B97FEBD8284ED781F39749BAF4DAFE26257C4D760C9613222E882U3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21</Pages>
  <Words>7047</Words>
  <Characters>40172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SmoMV</cp:lastModifiedBy>
  <cp:revision>58</cp:revision>
  <cp:lastPrinted>2016-09-09T05:48:00Z</cp:lastPrinted>
  <dcterms:created xsi:type="dcterms:W3CDTF">2015-05-07T12:54:00Z</dcterms:created>
  <dcterms:modified xsi:type="dcterms:W3CDTF">2017-09-01T09:19:00Z</dcterms:modified>
</cp:coreProperties>
</file>